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OFF THE BEATEN TRACK;</w:t>
        <w:br/>
        <w:t xml:space="preserve"> PORTUGAL</w:t>
      </w:r>
    </w:p>
    <w:p>
      <w:r>
        <w:t>Publisher: Other publisher</w:t>
      </w:r>
    </w:p>
    <w:p>
      <w:r>
        <w:t>Date: 1993-08-22</w:t>
      </w:r>
    </w:p>
    <w:p>
      <w:r>
        <w:t>Section: Travel; Pg. 1G</w:t>
      </w:r>
    </w:p>
    <w:p>
      <w:r>
        <w:t>Source file: Other publishers/Files (500) (29).DOCX</w:t>
      </w:r>
    </w:p>
    <w:p>
      <w:r>
        <w:t>Raw locations result, 'locations': ['Portugal']</w:t>
      </w:r>
    </w:p>
    <w:p>
      <w:r>
        <w:t>Standardized locations result, 'countries_stand_flat': Portugal</w:t>
      </w:r>
    </w:p>
    <w:p>
      <w:r>
        <w:br/>
        <w:t>Body:</w:t>
        <w:br/>
      </w:r>
    </w:p>
    <w:p>
      <w:r>
        <w:t>There are many things one soon notices on a visit to Portugal.</w:t>
        <w:br/>
        <w:t xml:space="preserve"> - All the taxicabs have black tops and green bottoms.</w:t>
        <w:br/>
        <w:t xml:space="preserve"> - Your dollars go a long way.</w:t>
        <w:br/>
        <w:t xml:space="preserve"> - The food is varied and delicious.</w:t>
        <w:br/>
        <w:t xml:space="preserve"> - The coffee is extraordinary for its flavor and richness.</w:t>
        <w:br/>
        <w:t>- There are flowers everywhere - hanging from window boxes, festooning the springtime hills and gracing restaurant tables.</w:t>
        <w:br/>
        <w:t xml:space="preserve"> But the most noticeable aspect of visiting Portugal is that one always seems to be going uphill.</w:t>
        <w:br/>
        <w:t xml:space="preserve"> Sure, I know that what goes up must come down; so at least half of one's treks should be on the descent. But all I can recall is huffing and puffing around Lisbon and trying to coax our underpowered Renault rental car to climb just one more mountain as we took a meandering two-week tour of this rich and fascinating Iberian nation.</w:t>
        <w:br/>
        <w:t xml:space="preserve"> Portugal isn't a secret, but it's not on most tourist itineraries of Western Europe - perhaps because it's tucked away on the southwestern tip of the continent, perhaps because of its relatively small size and the absence of a major metropolis to rival Paris, Rome or Madrid.</w:t>
        <w:br/>
        <w:t xml:space="preserve"> It is, after all, only 35,000 square miles with a population of about 10 million, less than half the size of Minnesota with more than double our 4.4 million population.</w:t>
        <w:br/>
        <w:t xml:space="preserve"> Lisbon is a major city by anyone's standards, but because of a devastating earthquake that leveled it and much of the southern part of the country in 1755, its architecture is of recent vintage by European standards. It has no tourist meccas to rival those of other European capitals, though it does have some ruins recalling Roman and Moorish occupations.</w:t>
        <w:br/>
        <w:t xml:space="preserve"> Nonetheless, it is an enjoyable city to visit, rising from the estuary that carries the Tagus river to the Atlantic Ocean. The city center follows the Avenida Liberadade, a multi-laned, tree-lined boulevard that sweeps down from the residential areas to the city's commercial heart, not far from the river.</w:t>
        <w:br/>
        <w:t xml:space="preserve"> The Liberadade is like a huge bobsled chute, and rising on each side of it are the city's two most distinctive quarters: the Alfama and the Bairro Alto.</w:t>
        <w:br/>
        <w:t xml:space="preserve"> The Bairro Alto is best reached by taxi or by a funicular railway built by Monsieur Eiffel of Parisian tower fame.  On our visit, the funicular was out of service, and we joined the goats and hardy Lisboans in a tortuous ascent to this working-class sector.</w:t>
        <w:br/>
        <w:t xml:space="preserve"> The narrow residential streets in the Bairro Alto house many of the city's best fado entertainments. Fado is a uniquely Portuguese affair that includes dinner and mournful ballads sung by a series of men and women stylists who seem to compete to find the tragedy and truth in each song. They usually don't hit their strides until after midnight. The best and most authentic fado is frequented by the natives and not by tourists. Your concierge may be able to provide an unbiased opinion.</w:t>
        <w:br/>
        <w:t xml:space="preserve"> The ascent to the Alfama is less perpendicular and more rewarding. This is Lisbon's old quarter, and it is a cross between a rabbit warren and a maze, as its narrow streets twist and turn their ways along the steep hillside.</w:t>
        <w:br/>
        <w:t xml:space="preserve"> The Alfama contains many of the city's more interesting restaurants and has a daily street market that sees house windows turned into produce stalls for the display and sale of everything from flowers to fresh fish. It also has a distinctively Third World feel, and were its residents not housed in such picturesque surroundings and busily occupied in earnest commerce, it might be called a slum.</w:t>
        <w:br/>
        <w:t xml:space="preserve"> Above the Alfama is the ultimate Lisbon hill climb: the Castelo de Sao Jorge. There sit the ruins of a 12th-century castle whose walls once contained early Lisbon. Now it's a park with gardens, pools, strolling peacocks, a fine restaurant and one of the many incredible views of the modern city below. The best way to reach it is on one of the tiny, ancient electric street cars that get you most of the way up the incline.</w:t>
        <w:br/>
        <w:t xml:space="preserve"> The streetcar is but one of the handy and affordable means of public transport in this metropolitan area of 1.6 million people.  There is a clean, speedy and cheap subway that serves the central area from many of its residential precincts. The bus service is similarly efficient and easy for the visitor to fathom. And there are those black and green taxis, often Mercedes Benz, which are never far away should you want one.</w:t>
        <w:br/>
        <w:t xml:space="preserve"> As France is far more than Paris, so too is Portugal far more than Lisbon. There are many more hills to climb and even some agricultural plains and many attractive beaches and fishing ports.</w:t>
        <w:br/>
        <w:t xml:space="preserve"> In our two weeks, we spent three days in Lisbon and then undertook a whirlwind tour of the country that took us first to the ocean west of the capital; then to the tourist beaches of the southern Algarve; back through the center, skirting Lisbon for some hill towns and northern seaside towns including Porto, the country's second-largest city; then through the rugged, mountainous northern Minho region on our way to Spain and France.</w:t>
        <w:br/>
        <w:t xml:space="preserve"> A general impression was that we had stepped back in time - to perhaps the 1950s in the United States. The roads were invariably two-laned and, in the south, were undulating, pot-holed lanes, often without center lines. The pace of life was relaxed and a sense of simplicity and ease enveloped most places.</w:t>
        <w:br/>
        <w:t xml:space="preserve"> While every sector contained its natural wonders, such as the magnificent Bucaco Forest, and historical monuments (some dating from the period of Roman occupation), our most memorable moments arose from surprise events for which we were not - nor could we have been - prepared.</w:t>
        <w:br/>
        <w:t xml:space="preserve"> There were moments like these:</w:t>
        <w:br/>
        <w:t xml:space="preserve"> Watching a family of storks settling into its nest atop a smokestack in Olhao in the Algarve. Walking around a corner and confronting the splendor and majesty of the roofless chapels in the magnificent Gothic monastery at Batalha. Being awakened at midnight in Barcelos by a loudspeaker and then peering out of our hotel window to witness a wavering ribbon of light and faith as the congregation of a nearby Roman Catholic Church, each member holding a lighted taper, answered the voice of their intoning, eletronically amplified priest as they carried an image of the Virgin Mary through the streets to a distant central square.</w:t>
        <w:br/>
        <w:t xml:space="preserve"> Then there was stopping for coffee in the northern seaside town of Viana do Castelo on a rainy morning and discovering a sea of balloons and costumed children singing and dancing in a central square, oblivious to the elements, as their teachers and parents unfurled a canopy of umbrellas.</w:t>
        <w:br/>
        <w:t xml:space="preserve"> There was also the repeated joy of rounding a highway curve and there, glowing in the sunlight, was an expanse of red poppies, purple heather or brilliant yellow blooms, or some combination thereof. In May, when we were there, the Portuguese hills were brilliant palettes, splashed with colors to inspire the senses.</w:t>
        <w:br/>
        <w:br/>
        <w:t>Graphic</w:t>
        <w:br/>
        <w:br/>
        <w:t xml:space="preserve"> </w:t>
        <w:br/>
        <w:t>Photograph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