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ON THIS DATE</w:t>
      </w:r>
    </w:p>
    <w:p>
      <w:r>
        <w:t>Publisher: Other publisher</w:t>
      </w:r>
    </w:p>
    <w:p>
      <w:r>
        <w:t>Date: 2002-03-03</w:t>
      </w:r>
    </w:p>
    <w:p>
      <w:r>
        <w:t>Section: NATIONAL,; ALMANAC</w:t>
      </w:r>
    </w:p>
    <w:p>
      <w:r>
        <w:t>Source file: Other publishers/Files (500) (13).DOCX</w:t>
      </w:r>
    </w:p>
    <w:p>
      <w:r>
        <w:t>Raw locations result, 'locations': ['NA']</w:t>
      </w:r>
    </w:p>
    <w:p>
      <w:r>
        <w:t>Standardized locations result, 'countries_stand_flat': Unspecified</w:t>
      </w:r>
    </w:p>
    <w:p>
      <w:r>
        <w:br/>
        <w:t>Body:</w:t>
        <w:br/>
      </w:r>
    </w:p>
    <w:p>
      <w:r>
        <w:t>One year ago (Saturday, March 3, 2001)</w:t>
        <w:br/>
        <w:t xml:space="preserve"> * National weather forecasters warned that an "intense" winter snowstorm was about to hit the entire eastern seaboard the next day, but the dire predictions turned out to be somewhat overstated.</w:t>
        <w:br/>
        <w:t xml:space="preserve"> Five years ago (Monday, March 3, 1997)</w:t>
        <w:br/>
        <w:t xml:space="preserve"> * After a Washington Post story called Vice President Al Gore the "solicitor-in-chief" of campaign funds for President Bill Clinton, Gore defended his fund-raising meetings and telephone calls from the White House as legal.</w:t>
        <w:br/>
        <w:t xml:space="preserve"> Ten years ago (Tuesday, March 3, 1992)</w:t>
        <w:br/>
        <w:t xml:space="preserve"> * Federal Reserve Board Chairman Alan Greenspan said he believed the nation's recession was over and that there was reason to feel "cautious optimism" about an economic recovery.</w:t>
        <w:br/>
        <w:t xml:space="preserve"> Twenty-five years ago (Thursday, March 3, 1977)</w:t>
        <w:br/>
        <w:t xml:space="preserve"> * In an American network television interview from Tehran, Shah Mohammed Reza Pahlavi of Iran admitted that it was true the Central Intelligence Agency had helped him to regain his throne after his 1953 exile, and acknowledged that the CIA was still in Iran, gathering information.</w:t>
        <w:br/>
        <w:t xml:space="preserve"> Fifty years ago (Monday, March 3, 1952)</w:t>
        <w:br/>
        <w:t xml:space="preserve"> * The feature film playing at Loew's Penn, Downtown, was "The African Queen," a technicolor picture directed by John Huston that starred Humphrey Bogart as a grizzled riverboat captain and Katharine Hepburn as his strong-willed passenger.</w:t>
        <w:br/>
        <w:t xml:space="preserve"> One hundred years ago (Monday, March 3, 1902)</w:t>
        <w:br/>
        <w:t xml:space="preserve"> * The Pittsburg Press noted that Kate Cassatt McKnight, possessed "of earnest purpose and magnetic personality," had become the first woman elected to political office in Western Pennsylvania by winning the post of school director in the Fifth Ward, Allegheny (City). Miss McKnight posited that the future of the Commonwealth depended upon "the upbringing of the children" of the working class.</w:t>
        <w:br/>
        <w:t xml:space="preserve"> Today's birthdays</w:t>
        <w:br/>
        <w:t xml:space="preserve"> Actor James Doohan is 82. Singer Jennifer Warnes is 55. Olympic track and field gold medalist Jackie Joyner-Kersee is 40. Ex-football player Herschel Walker is 40. Actress Jessica Biel is 20.</w:t>
        <w:br/>
        <w:br/>
        <w:t>Notes</w:t>
        <w:br/>
        <w:br/>
        <w:t>Today is Sunday, March 3, 2002</w:t>
        <w:br/>
        <w:br/>
        <w:t>Graphic</w:t>
        <w:br/>
        <w:br/>
        <w:t xml:space="preserve"> </w:t>
        <w:br/>
        <w:t>PHOTO: Shah Mohammed Reza Pahlav</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