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 Basement, and Things Are Looking Up</w:t>
      </w:r>
    </w:p>
    <w:p>
      <w:r>
        <w:t>Publisher: New York Times</w:t>
      </w:r>
    </w:p>
    <w:p>
      <w:r>
        <w:t>Date: 2005-07-07</w:t>
      </w:r>
    </w:p>
    <w:p>
      <w:r>
        <w:t>Section: Section F; Column 3; House &amp; Home/Style Desk; Pg. 1</w:t>
      </w:r>
    </w:p>
    <w:p>
      <w:r>
        <w:t>Source file: NYT/44.DOCX</w:t>
      </w:r>
    </w:p>
    <w:p>
      <w:r>
        <w:t>Raw race ethnicity result, 'race_ethnicity': American Indian or Alaska Native</w:t>
      </w:r>
    </w:p>
    <w:p>
      <w:r>
        <w:t>Standardized race ethnicity result, 'race_ethnicity_stand_flat': American Indian or Alaska Native</w:t>
      </w:r>
    </w:p>
    <w:p>
      <w:r>
        <w:br/>
        <w:t>Body:</w:t>
        <w:br/>
      </w:r>
    </w:p>
    <w:p>
      <w:r>
        <w:t xml:space="preserve">''I WAS what you call a poor working-class citizen,'' said Michelle Johnson, sitting at her kitchen table. Ms. Johnson, 49, a mother of five and a member of the Shinnecock Indian tribe, lives on the Shinnecock reservation on the South Fork of Long Island. ''I worked really hard, but it just seemed like my money was going in pockets with holes in it.'' </w:t>
        <w:br/>
        <w:t xml:space="preserve">  ''One day,'' she recalled, ''I said, I'm going to build my house.''</w:t>
        <w:br/>
        <w:t>In 1997 she started. She is still building.</w:t>
        <w:br/>
        <w:t xml:space="preserve">  The Shinnecock tribe is absorbing the reactions to a land claim it filed in federal court on June 15 for large parts of the adjacent town of Southampton, the first of two expected lawsuits that could seek billions of dollars in settlement. Leading daily lives on the 800 acres that they call, familiarly, ''home,'' tribe members are going about their business: building and improving houses for their families, taking care of children and going to work.</w:t>
        <w:br/>
        <w:t xml:space="preserve">  It is an ordinary world that looks much like any other, anywhere else: a rural suburb where children chase each other on bicycles down tree-shaded roads choked on either side with wild rosebushes and honeysuckle.</w:t>
        <w:br/>
        <w:t xml:space="preserve">  And it is also extraordinary, in ways that the ''outside,'' which is how the Shinnecocks describe the world beyond their reservation, rarely sees.</w:t>
        <w:br/>
        <w:t xml:space="preserve">  The cemetery, which sits by the bay above a beach rich with clams, has headstones with names like Thunder Bird carved into them, as well as markers for Smiths and Quinns. The maps of the United States in classrooms where children take remedial studies, after their regular school day in Southampton, show the locations of Indian tribes across the country.</w:t>
        <w:br/>
        <w:t xml:space="preserve">  The summer lushness is deceiving. Though white-collar professionals like lawyers and teachers live on the reservation, as well as blue-collar workers like contractors and hotel employees, the median income of the 238 households on the reservation, many including three and four generations of a family, is only $14,055, according to the 2000 census. Census records also show that many of the households are run by single, separated or divorced mothers, who are the primary wage earners on the reservation. General unemployment in 2000 was 7.7 percent of the civilian work force there.</w:t>
        <w:br/>
        <w:t xml:space="preserve">  Having one's own home here is not a dream simply realized. Because the tribe owns the land collectively and allots sites to members who decide to build, the approximately 500 Shinnecocks who live on the reservation are ineligible for mortgages. Budgets to start building can be small, and most houses are modest or incomplete. It is not untypical for a project to continue for years, proceeding in fits and starts that depend upon fresh lines of credit from new credit cards. (The few bigger homes on the reservation have generally been paid for with money earned during extended periods living and working on the outside.)</w:t>
        <w:br/>
        <w:t xml:space="preserve">  To skip a stone across Heady Creek, where Ms. Johnson's house sits and where, in a different era, the tribe skated in the winter, would be to risk hitting any of the fresh-minted multimillion-dollar mansions that now form the Shinnecocks' views, or the powerboats that streak by in the summer.</w:t>
        <w:br/>
        <w:t xml:space="preserve">  The tribe's second lawsuit, expected be filed later this month, will probably claim the entire town of Southampton, including the rich village at its heart, a move that could further isolate the Shinnecocks, already nearly an island.</w:t>
        <w:br/>
        <w:t xml:space="preserve">  In anticipation of the curiosity -- idle or ill-intentioned -- that might follow the filing of the suits, new signs, as fierce as dogs, went up in early June at the heads of the roads that run into the reservation, instructing anyone not a member of the tribe to ''Keep Out.'' At the neighboring Shinnecock Hills Golf Club, the 113-year-old course where the United States Open is sometimes played, the image of an Indian in traditional headdress is being removed from the club's logo, news that seemed both to sadden and to steel a group of Shinnecocks discussing it in mid-June outside the tribal offices.</w:t>
        <w:br/>
        <w:t xml:space="preserve">  But Ms. Johnson, like others, has life to war with first. An income tax refund of $13,000, which she accrued after failing to file returns for three years, became the down payment on beginning her house. In 1997, she hired a mason to dig and lay a basement as a foundation for $1,000. Then she and her family moved into it. Ms. Johnson put up a rubber roof to keep out rain.</w:t>
        <w:br/>
        <w:t xml:space="preserve">  ''Paycheck to paycheck I was building my home after that,'' she said, ''adding the Sheetrock, adding the electric, doing a lot of the work myself. I lived here with no windows, no doors: me and my kids, one big huge space and one bed.'' Ms. Johnson works for the reservation and earns $340 a week.</w:t>
        <w:br/>
        <w:t xml:space="preserve">  She laughed, and caught her breath.</w:t>
        <w:br/>
        <w:t xml:space="preserve">  ''The birds would come in and fly around,'' she continued. ''It was kind of rough, but we just roughed it.''</w:t>
        <w:br/>
        <w:t xml:space="preserve">  In addition to Ms. Johnson's labors, the house began to find its shape through a string of kindnesses from people who donated materials or volunteered to work.</w:t>
        <w:br/>
        <w:t xml:space="preserve">  That was before the fire.</w:t>
        <w:br/>
        <w:t xml:space="preserve">  ''Thanksgiving Day, two years ago, my house caught fire,'' Ms. Johnson recalled, her back straight, as though she were interviewing for a job. What was a three-bedroom home in the basement of her unfinished house was wiped out.</w:t>
        <w:br/>
        <w:t xml:space="preserve">  Ms. Johnson, like some other Shinnecocks, also uses an Indian name. Hers is Mishnaymatanuway, which translates as ''strong woman full of faith,'' she said. Mishnaymatanuway is depicted traditionally as a woman in a canoe paddling upstream.</w:t>
        <w:br/>
        <w:t xml:space="preserve">  ''We just stripped the whole house of the burnt debris, and this is where we're at right now,'' Ms. Johnson said. Her father and sister helped her build a wood frame upstairs, which looked in mid-June as full of promise in its raw timber as any suburban home at the end of a driveway anywhere. A local roofing company gave Ms. Johnson shingles for a roof, and a member of the tribe, Brad Smith, who is a contractor, got together a group, including men from outside the reservation, to put the roof up two days before Christmas Eve of last year.</w:t>
        <w:br/>
        <w:t xml:space="preserve">  ''So that's my story,'' she said. ''I'm almost there.''</w:t>
        <w:br/>
        <w:t xml:space="preserve">  Ms. Johnson had worked off the reservation, living in a rental apartment, before deciding to stop paying rent, which was $1,100 a month, build her house and ''move home,'' as the Shinnecocks say.</w:t>
        <w:br/>
        <w:t xml:space="preserve">  ''If I didn't live on the reservation, I would live in a nice, comfortable home, where we didn't have to struggle,'' she said of her former apartment. Ms. Johnson herself grew up with her mother, father, sisters, brothers and aunts and uncles in a house on the reservation that was ''one big room,'' she said.</w:t>
        <w:br/>
        <w:t xml:space="preserve">  ''I opt to live this way and struggle,'' she explained, speaking personally, but also, as was clear, speaking as a Shinnecock.</w:t>
        <w:br/>
        <w:t xml:space="preserve">  ''We've struggled all our lives.''</w:t>
        <w:br/>
        <w:br/>
        <w:br/>
        <w:t>http://www.nytimes.com</w:t>
        <w:br/>
        <w:br/>
        <w:t>Graphic</w:t>
        <w:br/>
        <w:br/>
        <w:t xml:space="preserve"> </w:t>
        <w:br/>
        <w:t>Photos: GETTING THERE -- Michelle Johnson has been building her house on the Shinnecock Indian reservation on Long Island since 1997. (Photo by Fred R. Conrad/The New York Times)(pg. F1)</w:t>
        <w:br/>
        <w:t>IN PROGRESS -- Ms. Johnson and her son Strong are still living in their basement. (Photo Laurie Lambrecht for The New York Times)</w:t>
        <w:br/>
        <w:t>ANOTHER WORLD -- Michelle Johnson's small house on the Shinnecock reservation, bottom left, looks out, near left, across Heady Creek to the multimillion-dollar mansions of Southampton. There has been little development on the reservation, top left, in part because the land is collectively owned and residents cannot get mortgages. It sits on a peninsula that is almost an island, surrounded on three sides by water and on all sides by extravagantly expensive real estate. (Photograph by Doug Kuntz for The New York Times)</w:t>
        <w:br/>
        <w:t>(Photo by Laurie Lambrecht for The New York Times)</w:t>
        <w:br/>
        <w:t xml:space="preserve"> (Photo by Fred R. Conrad/The New York Times)(pg. F6)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