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Returning Teachers, First Lesson Is Asbestos</w:t>
      </w:r>
    </w:p>
    <w:p>
      <w:r>
        <w:t>Publisher: New York Times</w:t>
      </w:r>
    </w:p>
    <w:p>
      <w:r>
        <w:t>Date: 1993-09-15</w:t>
      </w:r>
    </w:p>
    <w:p>
      <w:r>
        <w:t>Section: Section B;; Section B; Page 3; Column 5; Metropolitan Desk; Column 5;</w:t>
      </w:r>
    </w:p>
    <w:p>
      <w:r>
        <w:t>Source file: NYT/37.DOCX</w:t>
      </w:r>
    </w:p>
    <w:p>
      <w:r>
        <w:t>Raw race ethnicity result, 'race_ethnicity': Hispanic</w:t>
      </w:r>
    </w:p>
    <w:p>
      <w:r>
        <w:t>Standardized race ethnicity result, 'race_ethnicity_stand_flat': Other</w:t>
      </w:r>
    </w:p>
    <w:p>
      <w:r>
        <w:br/>
        <w:t>Body:</w:t>
        <w:br/>
      </w:r>
    </w:p>
    <w:p>
      <w:r>
        <w:t>On a day he should have been preparing lessons for a new school year, Bob Haupt found himself walking the halls of Public School 63 yesterday, peering behind pipes, peeking into bathrooms and staring at ceilings, as he tried to tell the difference between peeling paint and flaking asbestos.</w:t>
        <w:br/>
        <w:t>It was hardly a task he had been trained for. But Mr. Haupt and his colleagues said they would do whatever it took to assure that come Monday, their students would be able to return to the only school they know.</w:t>
        <w:br/>
        <w:t>"We don't want to send our kids to other schools," said Mr. Haupt, who has taught for 27 years at this school on the Lower East Side of Manhattan. "We're a family. I don't want to get involved in politics. I just want to do my job."</w:t>
        <w:br/>
        <w:t>For the more than 90,000 New York City schoolteachers and staff members who returned to work yesterday, their first day back involved trying to make classrooms ready and plan a new school year in the midst of confusion, as committees in each school conducted last-minute asbestos inspections that would determine how many schools could open on Sept. 20.</w:t>
        <w:br/>
        <w:t xml:space="preserve"> </w:t>
        <w:br/>
        <w:t>A Committee Grows</w:t>
        <w:br/>
        <w:t xml:space="preserve"> Each committee, which Schools Chancellor Ramon C. Cortines ordered on Monday to identify possible asbestos hazards, includes at least the school's principal and a custodian, a representative of the teacher's union and a parent.</w:t>
        <w:br/>
        <w:t>But at P.S. 63, a brick building on East Third Street in a largely Hispanic, working-class community, the committee grew to include nearly the entire faculty.</w:t>
        <w:br/>
        <w:t>Committees of teachers, joined by the principal and custodian, combed each of the school's four floors.</w:t>
        <w:br/>
        <w:t>School officials had arranged earlier for the school's 400 pupils and faculty members to fan out to several other schools if the school could not open. But the teachers at P.S. 63 had their own plans. They would share classrooms and supplies if they had to, and let the children use the faculty restroom if one of their bathrooms closed -- anything to keep the school doors open.</w:t>
        <w:br/>
        <w:t xml:space="preserve"> </w:t>
        <w:br/>
        <w:t>What Else Was New?</w:t>
        <w:br/>
        <w:t xml:space="preserve"> Marilyn Levin was among the neophyte inspectors. She started teaching at the school in 1962, and says she has been around longer than any other person on the staff.</w:t>
        <w:br/>
        <w:t>Now her duties included checking for hazardous materials. But, said Ms. Levin, what else was new?</w:t>
        <w:br/>
        <w:t>"They ask us to be mothers," Ms. Levin said. "They ask us to be social workers. We do everything else. Why not inspect for asbestos?"</w:t>
        <w:br/>
        <w:t>By early afternoon, more than 20 teachers were gathered in the parents' room to tell what they had found to their principal, Hibren Salazar, who was making a contingency plan.</w:t>
        <w:br/>
        <w:t>There were cracks in the ceiling of room 217, one team reported. The boys' bathroom on the third floor would be off-limits, another team said. And, it was decided, the entire fourth floor would have to be closed.</w:t>
        <w:br/>
        <w:t>To improvise, displaced teachers would take over rooms normally occupied by the music and art instructors while those teachers roamed around to give their lessons. The computer room could be used if necessary. And books would be moved out of one section of a room that looked to be in need of repair.</w:t>
        <w:br/>
        <w:t>Later in the afternoon, the superintendent of District 1, William Ubinas, strode into the school to inspect the building and hear what the teachers and their principal had found.</w:t>
        <w:br/>
        <w:t>Except for the fourth floor and a few additional rooms, he announced, the school would open.</w:t>
        <w:br/>
        <w:t>"We're not saying that they are health experts," he said of the school committees throughout the city. "We're arguing that common sense dictates. I'm confident we'll open it."</w:t>
        <w:br/>
        <w:t>The school and others in the district will have an open house through Sunday, so that parents can check the structure.</w:t>
        <w:br/>
        <w:br/>
        <w:t>Graphic</w:t>
        <w:br/>
        <w:br/>
        <w:t xml:space="preserve"> </w:t>
        <w:br/>
        <w:t>Photo: "They ask us to be mothers," said Marilyn Levin, a Public School 63 teacher. "They ask us to be social workers. We do everything else. Why not inspect for asbestos?" (William E. Sauro/The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