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Fresh Air Fund;</w:t>
        <w:br/>
        <w:t>Giving Children Another Summer at Play</w:t>
      </w:r>
    </w:p>
    <w:p>
      <w:r>
        <w:t>Publisher: New York Times</w:t>
      </w:r>
    </w:p>
    <w:p>
      <w:r>
        <w:t>Date: 1998-05-10</w:t>
      </w:r>
    </w:p>
    <w:p>
      <w:r>
        <w:t>Section: Section 14CN; ; Section 14CN; Page 8; Column 3; Connecticut Weekly Desk ; Column 3;</w:t>
      </w:r>
    </w:p>
    <w:p>
      <w:r>
        <w:t>Source file: NYT/48.DOCX</w:t>
      </w:r>
    </w:p>
    <w:p>
      <w:r>
        <w:t>Raw locations result, 'locations': ['Britain']</w:t>
      </w:r>
    </w:p>
    <w:p>
      <w:r>
        <w:t>Standardized locations result, 'countries_stand_flat': Britain</w:t>
      </w:r>
    </w:p>
    <w:p>
      <w:r>
        <w:br/>
        <w:t>Body:</w:t>
        <w:br/>
      </w:r>
    </w:p>
    <w:p>
      <w:r>
        <w:t>SUMMERS were always bustling when Carol Rawlins was growing up on Cape Cod. In addition to her five siblings, the house was full of visitors -- cousins from Providence, R.I., neighbors, and always, always, children from New York City sent by the Fresh Air Fund. "My Mom was so kid-oriented; she felt somebody had to do it," Mrs. Rawlins recalled.</w:t>
        <w:br/>
        <w:t>Her husband, Philip Rawlins, grew up in a busy, bustling household too, but in a very different locale. As a child in the South Bronx, he could have been a candidate for the Fresh Air Fund himself. It was not until he was 13 that his parents decided the city was becoming too dangerous, and they moved with their six children to the fresh air of Bloomfield.</w:t>
        <w:br/>
        <w:t>"If there's anything that was amazing about my father," said Mr. Rawlins, it was that "he extracted us from that environment." And so, with Mrs. Rawlins's memories of how summer in the suburbs affected her Fresh Air Fund visitors, and Mr. Rawlins's recollections of the contrast between city and suburb, it seemed only natural for them to welcome Fresh Air Fund children to their home in Trumbull. "Some of it may have been driven by where I came from, but more, it is the sense of family," said Mr. Rawlins, a former insurance executive who is now a consultant. "And the whole concept of trying to give something back."</w:t>
        <w:br/>
        <w:t>Mrs. Rawlins, also an insurance executive who volunteers as chairwoman of the program for the Trumbull area, says "It really gives kids a chance to see that the universe is wide open to them."</w:t>
        <w:br/>
        <w:t>An independent, nonprofit agency, the Fresh Air Fund has been providing free summer vacations to city children since 1877. Each summer, nearly 10,000 children aged 6 to 18 from low-income families in New York City participate. In 1997, nearly 6,100 youngsters spent at least two weeks with host families in 13 states and Canada, and another 3,000 attended the five Fresh Air Fund camps in Fishkill, N.Y. There is a year-round camping program for 1,000 teenagers each year.</w:t>
        <w:br/>
        <w:t>Connecticut families were host to 400 youngsters last summer, up by 100 from the year before. Two of those children are 15-year-old Alia Layne of the Bronx and 13-year-old Jamil Ali of Brooklyn, both of whom have become members of the Rawlins's extended family.</w:t>
        <w:br/>
        <w:t>Alia, also known as A.J., has been with the Rawlins family, particularly their daughter, Paige, since she was 7 years old.</w:t>
        <w:br/>
        <w:t>"In the beginning, I went along with it," said 12-year-old Paige, a seventh grader. "In time, I grew to have another best friend. She's like a part-time sister to me."</w:t>
        <w:br/>
        <w:t>The two talk on the phone, and for the past few years Alia's visits have extended well beyond the program's official two weeks to include the entire summer, as well as part of her Christmas vacation. Over the years, she has gone with the family on trips to Cape Cod, Disney World and Marco Island. One year, her younger brother joined her for a Christmas trip to Connecticut.</w:t>
        <w:br/>
        <w:t>"We've become close with her family," explained Mr. Rawlins. "We talk about her and are concerned about her as if she was a daughter."</w:t>
        <w:br/>
        <w:t>"We're like aunt and uncle," said Mrs. Rawlins.</w:t>
        <w:br/>
        <w:t>Bien King, Alia's mother, agreed. "It's just been a phenomenal relationship," said Ms. King, a legal secretary. "I've had dinner there. They've been to my home several times. I know she's in good hands. After she came back the first time, I didn't worry about her any more than I would worry if she had been with my brother or sister."</w:t>
        <w:br/>
        <w:t>Ms. King, who has six other children, several of whom have taken part in Fresh Air Fund programs, remarks on the ease and closeness of her daughter's relationship with the Rawlins family. "We live in the projects in the Bronx, but she's been doing this so long she's totally comfortable," she said. "I was a Fresh Air Fund child myself and I know that 'click' doesn't always happen."</w:t>
        <w:br/>
        <w:t>Alia herself is enthusiastic about the program. "It's a lot more fun than staying in the city," said the high school sophomore. "I get to see other places and meet other people." She won't be visiting the Rawlins family during the official Fresh Air vacation this year due to a summer school conflict, but she will probably go later in the summer.</w:t>
        <w:br/>
        <w:t>Jamil is a more recent addition to the household. A Fresh Air child since he was 6, he arrived at the Rawlins home several years ago, when the family he was originally assigned to had a crisis and couldn't take care of an extra child.</w:t>
        <w:br/>
        <w:t>"He fell in love with Phil," Mrs. Rawlins recalled. "The chemistry hit."</w:t>
        <w:br/>
        <w:t>Jamil listed "basketball, video games and walking the dog" as among his favorite activities. "For the first time, I have like a father-big brother helping me do things," he said.</w:t>
        <w:br/>
        <w:t>His mother, Brenda Ali, is equally pleased with the program. "He loves going there," she said. "He can't wait to go. Phil is all he talks about; he doesn't have his father. I'm a single parent and basically struggling."</w:t>
        <w:br/>
        <w:t>Ms. Ali, who works at a Head Start program in Far Rockaway, has sent all three of her sons to the suburbs via the Fresh Air Fund, and considers the program a lifesaver. "Carol and Phil have been excellent with my son. I know he's really being watched," she said.</w:t>
        <w:br/>
        <w:t>She also speaks proudly of her eldest son, who is starting college, and she credits the Fresh Air Fund with enabling her children "to see the other side." "I want them to have things I didn't have," she added.</w:t>
        <w:br/>
        <w:t>Although their life styles are very different, it's a sentiment that Carol and Philip Rawlins can relate to.</w:t>
        <w:br/>
        <w:t>"We're from working-class families. We were both the first in our families to go to college. We've worked hard for everything we have," said Mr. Rawlins, who also serves on the boards of two Bridgeport-based youth groups.</w:t>
        <w:br/>
        <w:t>Mr. Rawlins's father, Nathan Rawlins, lives with the couple, and he is also involved in the program. "I'm part of it," he said. "I do the sitting when they're not here. I answer all the telephone calls for the Fresh Air Fund when she's at work."</w:t>
        <w:br/>
        <w:t>The telephone can become pretty busy in the spring, when Mrs. Rawlins lines up host families for the following summer. She's in charge of recruiting and screening participants for the Trumbull area, writing up profiles of the families (what ages their children are, whether they have animals) so that fund officials can match them with Fresh Air children, and then meeting the children at the bus for their trip to Connecticut.</w:t>
        <w:br/>
        <w:t>She also offers new host families tips on what to expect.</w:t>
        <w:br/>
        <w:t>"You have to look at them like they're your neighbors' kids. Sometimes they're really fun to have in the house and sometimes they're a pain. They're kids just like suburban kids. They need to know the rules of the house," she said. "Most people are looking for magic. It's there if you look for it."</w:t>
        <w:br/>
        <w:t>Families interested in becoming hosts may call (800) 367-0003. Tax-deductible contributions may be sent to the Fresh Air Fund, 1040 Avenue of the Americas, New York, N.Y. 10018.</w:t>
        <w:br/>
        <w:br/>
        <w:t>Graphic</w:t>
        <w:br/>
        <w:br/>
        <w:t xml:space="preserve"> </w:t>
        <w:br/>
        <w:t>Photos: Carol and Philip Rawlins with their daughter, Paige, in Trumbull on the eve of another Fresh Air Fund season. (Thomas McDonald for The New York Times); Jamil Ali of Brooklyn taking his ease in the Rawlins hammock. Alia Layne of the Bronx, right, celebrating Christmas with Paige.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