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China, Pajamas Are Not Just for Bedtime</w:t>
      </w:r>
    </w:p>
    <w:p>
      <w:r>
        <w:t>Publisher: New York Times</w:t>
      </w:r>
    </w:p>
    <w:p>
      <w:r>
        <w:t>Date: 2010-05-23</w:t>
      </w:r>
    </w:p>
    <w:p>
      <w:r>
        <w:t>Section: Section WK; Column 0; Editorial Desk; Pg. 7; LETTERS</w:t>
      </w:r>
    </w:p>
    <w:p>
      <w:r>
        <w:t>Source file: NYT/22.DOCX</w:t>
      </w:r>
    </w:p>
    <w:p>
      <w:r>
        <w:t>Raw locations result, 'locations': ['China']</w:t>
      </w:r>
    </w:p>
    <w:p>
      <w:r>
        <w:t>Standardized locations result, 'countries_stand_flat': China</w:t>
      </w:r>
    </w:p>
    <w:p>
      <w:r>
        <w:br/>
        <w:t>Body:</w:t>
        <w:br/>
      </w:r>
    </w:p>
    <w:p>
      <w:r>
        <w:t>To the Editor:</w:t>
        <w:br/>
        <w:t xml:space="preserve">  Re ''The Pajama Game Closes in Shanghai,'' by Gao Yubing (Op-Ed, May 17):</w:t>
        <w:br/>
        <w:t xml:space="preserve">  For an old man like me in my 80s, I can attest that in the old China, ''pajamas'' were not pajamas but actual daily wear among most Chinese, especially among farmers in the country and blue-collar workers in cities. They were cheap, comfortable and convenient. It was journalists from the West who began to call common people's daily wear ''pajamas'' -- because they did look like pajamas.</w:t>
        <w:br/>
        <w:t xml:space="preserve">  In the old days, Chinese often felt insulted when Hollywood movies began to identify Chinese with women's bound feet, men's pigtails, opium and now pajamas. Even today many Chinese are sensitive about these misconceptions among Westerners. Beijing leaders are perhaps more so -- thus a ban on ''pajamas'' in public, if only to avoid foreigners' curiosity while visiting the 2010 World Expo in Shanghai.</w:t>
        <w:br/>
        <w:t xml:space="preserve">  Believe me, today in China, relatively few can afford to wear real silk pajamas in public, if only to show off their wealth.</w:t>
        <w:br/>
        <w:t xml:space="preserve">  Timothy Tung New York, May 17, 2010</w:t>
        <w:br/>
        <w:t xml:space="preserve">  To the Editor:</w:t>
        <w:br/>
        <w:t xml:space="preserve">  I read ''The Pajama Game Closes in Shanghai'' with great amusement.</w:t>
        <w:br/>
        <w:t xml:space="preserve">  My Chinese uncle pointed scornfully at the Shanghainese wearing their pajamas as daywear when I last visited Shanghai in 2001. I viewed the colorful attire as a remarkable change from the drab Mao suits that I remembered from my earlier trips to China.</w:t>
        <w:br/>
        <w:t xml:space="preserve">  Gao Yubing points out the practical reasons for wearing pajamas, which are indeed modest, and reminds us that they are worn in a different context than in the West.</w:t>
        <w:br/>
        <w:t xml:space="preserve">  When I returned home to Boston, I realized that Americans were sporting the same daywear. College students seem to have no qualms about wearing their pajamas in public. The American students tend to be a bit messier; they don't wear matching tops and bottoms. But the baggy flannel outfits are clearly pajamas.</w:t>
        <w:br/>
        <w:t xml:space="preserve">  Pamela R. Chang Boston, May 17, 2010</w:t>
        <w:br/>
        <w:t xml:space="preserve">  To the Editor:</w:t>
        <w:br/>
        <w:t xml:space="preserve">  I'd like to make two points about wearing pajamas in public:</w:t>
        <w:br/>
        <w:t xml:space="preserve">  It's a status symbol. Wearing pajamas is a sign that you don't have to work.</w:t>
        <w:br/>
        <w:t xml:space="preserve">  The pajamas worn on the street are not the pajamas used for sleeping (in which case they'd be all wrinkled).</w:t>
        <w:br/>
        <w:t xml:space="preserve">  As far as the ban goes, it certainly hasn't extended to my working-class Chinese neighborhood, where foreigners here for the Expo are unlikely to venture.</w:t>
        <w:br/>
        <w:t xml:space="preserve">  Thomas Caron Shanghai, May 17, 2010</w:t>
        <w:br/>
        <w:br/>
        <w:t>http://www.nytimes.com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