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Abolish Superdelegates. It's Only Democratic.</w:t>
      </w:r>
    </w:p>
    <w:p>
      <w:r>
        <w:t>Publisher: New York Times</w:t>
      </w:r>
    </w:p>
    <w:p>
      <w:r>
        <w:t>Date: 2016-07-23</w:t>
      </w:r>
    </w:p>
    <w:p>
      <w:r>
        <w:t>Section: Section ; Column 0; OpEd; Pg. ; OP-ED CONTRIBUTOR</w:t>
      </w:r>
    </w:p>
    <w:p>
      <w:r>
        <w:t>Source file: NYT/24.DOCX</w:t>
      </w:r>
    </w:p>
    <w:p>
      <w:r>
        <w:t>Raw locations result, 'locations': ['Maine']</w:t>
      </w:r>
    </w:p>
    <w:p>
      <w:r>
        <w:t>Standardized locations result, 'states_stand_flat': Maine</w:t>
      </w:r>
    </w:p>
    <w:p>
      <w:r>
        <w:br/>
        <w:t>Body:</w:t>
        <w:br/>
      </w:r>
    </w:p>
    <w:p>
      <w:r>
        <w:t>PORTLAND, Me. -- In no recent American election has the divide between a powerful elite and a frustrated public been so apparent and so central as in 2016. How we address this issue will define the future of our country. For many Democrats, the living symbol of this divide are the superdelegates.</w:t>
        <w:br/>
        <w:t xml:space="preserve">In my state, Maine, more than 64 percent of voters supported Bernie Sanders in the caucuses. Yet many of the superdelegates -- also known as unpledged party leader and elected official delegates -- were pledged to Hillary Clinton long before rank-and-file Democrats even voted. As a state representative, I heard the frustration from my constituents. To address that, I sponsored an amendment to the rules of the Maine Democratic Party requiring that, starting in 2020, superdelegates vote in proportion to the popular vote. </w:t>
        <w:br/>
        <w:t xml:space="preserve">  The proposal also included a nonbinding resolution that our current superdelegates vote in proportion to this year's caucus votes. And a second nonbinding resolution directs Maine's Democratic National Committee members to work at the national level to abolish superdelegates.</w:t>
        <w:br/>
        <w:t xml:space="preserve">  Less than two months later, Democrats in nearly 20 states have voted -- most at their local conventions -- to reform the superdelegate system. National leaders like the retired congressman Barney Frank; Christine Pelosi, a five-time former national committee member; her mother, the Democratic House leader, Nancy Pelosi; former Senator Russ Feingold; former Labor Secretary Robert B. Reich; Senator Elizabeth Warren; and a host of progressive organizations have  come out in opposition to the superdelegate system.</w:t>
        <w:br/>
        <w:t xml:space="preserve">  It's easy to understand why: The numbers are indefensible. When the Pew Research Center analyzed the demographics of the 2016 superdelegates, what they found was disturbing -- considering the Democratic Party's efforts to reach marginalized voices. According to the study, 58 percent of superdelegates are male, 62 percent are white and their average age is about 60.</w:t>
        <w:br/>
        <w:t xml:space="preserve">  In taking up the fight against the system, those of us who have been left behind by establishment politics -- or the Good Old Boys Club -- found a way to make the party of democracy more democratic. The Democratic Party should reflect the collective power of the people and welcome voters who share a common vision of equal opportunity. Operating like a private club is antithetical to those principles.</w:t>
        <w:br/>
        <w:t xml:space="preserve">  At our national convention in Philadelphia, Democrats have a historic opportunity to change this. As Democrats, we cannot in good conscience deny that there is among working-class and middle-class voters a growing frustration -- well beyond my state -- with the tone-deafness of some of our elected representatives. We have always been the party of the hard-working, the voiceless and the downtrodden, but by upholding the privileges of superdelegates, we are betraying the people we fight for.</w:t>
        <w:br/>
        <w:t xml:space="preserve">  This isn't just about ideals; it's about arithmetic. A recent Bloomberg Politics poll showed that just 55 percent of Sanders supporters planned to vote for Mrs. Clinton; an alarming 22 percent said they planned to vote for Mr. Trump, while 18 percent planned to take their chances with the Libertarian Party nominee, Gary Johnson. While Mrs. Clinton remains ahead of Mr. Trump in national polling, we've already seen the Republican nominee defy the odds -- and pollsters' predictions.</w:t>
        <w:br/>
        <w:t xml:space="preserve">  In my home state, split votes twice allowed the Republican Paul LePage to win election to governor. If we ignore the math and the populist anger, and alienate Sanders supporters, we could end up waking to a nasty election hangover on Nov. 9.</w:t>
        <w:br/>
        <w:t xml:space="preserve">  To build unity, Democrats must re-establish trust with the base of the party. Platform changes, if only symbolic, are a big part of that. Mr. Sanders helped devise the most progressive party platform in United States history, winning concessions that include support for a $15 minimum wage and an expansion of Social Security. What remains is to ensure that grass-roots Democrats people can express their voice in the party's nominating process for president.</w:t>
        <w:br/>
        <w:t xml:space="preserve">  That is why I recently submitted an amendment to the party's rules committee that would eliminate superdelegates. It would leave in place the current system of pledged delegates, who are elected in proportion to each state's popular vote. Party bigwigs can have a privileged place at the national convention, but they should not have privileged votes.</w:t>
        <w:br/>
        <w:t xml:space="preserve">  Getting rid of the superdelegate system will not mean the end of our efforts to make the party fully democratic, but it would lay a firm foundation on which to build a stronger, more progressive vision for our country. More important, rank-and-file Democrats will get back their voices -- and their confidence that their votes count.</w:t>
        <w:br/>
        <w:t xml:space="preserve">  The rules committee should send the proposal to the convention floor in Philadelphia and recommend that the convention delegates support it. To borrow the words of one of that city's favorite sons, Benjamin Franklin, we have a republic -- if we can keep it.</w:t>
        <w:br/>
        <w:t xml:space="preserve">  Follow The New York Times Opinion section on Facebook and Twitter (@NYTopinion), and sign up for the Opinion Today newsletter. </w:t>
        <w:br/>
        <w:br/>
        <w:t>http://www.nytimes.com/2016/07/23/opinion/campaign-stops/abolish-superdelegates-its-only-democratic.html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