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SPRINGSTEEN EXHIBIT HEADED TO PHILLY</w:t>
      </w:r>
    </w:p>
    <w:p>
      <w:r>
        <w:t>Publisher: Other publisher</w:t>
      </w:r>
    </w:p>
    <w:p>
      <w:r>
        <w:t>Date: 2011-10-28</w:t>
      </w:r>
    </w:p>
    <w:p>
      <w:r>
        <w:t>Section: ARTS &amp; ENTERTAINMENT; Pg. C-5</w:t>
      </w:r>
    </w:p>
    <w:p>
      <w:r>
        <w:t>Source file: Other publishers/Files (500) (9).DOCX</w:t>
      </w:r>
    </w:p>
    <w:p>
      <w:r>
        <w:t>Raw locations result, 'locations': ['Egypt']</w:t>
      </w:r>
    </w:p>
    <w:p>
      <w:r>
        <w:t>Standardized locations result, 'countries_stand_flat': Egypt</w:t>
      </w:r>
    </w:p>
    <w:p>
      <w:r>
        <w:br/>
        <w:t>Body:</w:t>
        <w:br/>
      </w:r>
    </w:p>
    <w:p>
      <w:r>
        <w:t>The National Constitution Center, the museum on Independence Mall in Philadelphia, announced Thursday it will be the only venue outside the Rock and Roll Hall of Fame in Cleveland to host a hugely popular Bruce Springsteen exhibit.</w:t>
        <w:br/>
        <w:t>"From Asbury Park to the Promised Land: The Life and Music of Bruce Springsteen," will run at the center from Feb. 17 to Sept. 3, 2012. Tickets, which the museum expects will sell out, are available on the museum's website, www.constitutioncenter.org.</w:t>
        <w:br/>
        <w:t>"It explores one of our most treasured rights, freedom of expression," Constitution Center president and CEO David Eisner said at a press conference Thursday morning, surrounded by guitars that belonged to, no, not Bruce, but to museum staff members.</w:t>
        <w:br/>
        <w:t>(Actual Springsteen guitars will be at the exhibit, including the Fender Esquire featured on the cover of "Born to Run," along with handwritten drafts of lyrics, the outfit he wore on the "Born in the USA" album cover and his 1960 Chevrolet Corvette.)</w:t>
        <w:br/>
        <w:t>"Bruce Springsteen has always pushed the boundaries of free speech, pushed the boundaries of artists and politics, and of music as a form of popular protest. Springsteen gives voice to everyday Americans, the working class, immigrants, veterans. He shows in a deep way the struggle to attain the American dream and the distance we have to go to attain it."</w:t>
        <w:br/>
        <w:t>The exhibit was created by the Rock and Roll Hall of Fame and Museum and ran there for two years, drawing members of E Street nation from all over the country. Mr. Springsteen himself visited on one of the last days, but quietly and unannounced.</w:t>
        <w:br/>
        <w:t>Mr. Eisner said the center "has no expectations" about whether Mr. Springsteen would make an appearance at the museum, but said he and his people approved the exhibit's move to the streets of Philadelphia.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