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 Norwest now best? Competitors say bank's free checking account offer much ado about nothing</w:t>
      </w:r>
    </w:p>
    <w:p>
      <w:r>
        <w:t>Publisher: Other publisher</w:t>
      </w:r>
    </w:p>
    <w:p>
      <w:r>
        <w:t>Date: 1992-08-08</w:t>
      </w:r>
    </w:p>
    <w:p>
      <w:r>
        <w:t>Section: Marketplace; Column six; Pg. 1D</w:t>
      </w:r>
    </w:p>
    <w:p>
      <w:r>
        <w:t>Source file: Other publishers/Files (500) (27).DOCX</w:t>
      </w:r>
    </w:p>
    <w:p>
      <w:r>
        <w:t>Raw locations result, 'locations': ['Italy', 'United States (New Jersey, Pennsylvania, France is mentioned but not U.S.; include for country-level)']</w:t>
      </w:r>
    </w:p>
    <w:p>
      <w:r>
        <w:t>Standardized locations result, 'countries_stand_flat': Italy</w:t>
      </w:r>
    </w:p>
    <w:p>
      <w:r>
        <w:br/>
        <w:t>Body:</w:t>
        <w:br/>
      </w:r>
    </w:p>
    <w:p>
      <w:r>
        <w:t>Competitors watched undaunted Friday as Norwest inaugurated an "unbelievable free checking" account designed to lure more working-class folks to the Twin Cities' biggest bank.</w:t>
        <w:br/>
        <w:t xml:space="preserve"> The account is designed to complement Norwest's "Advantage" - perk-laden checking for customers who maintain deposits or loans that total at least $ 2,500. It will be supported by a big ad campaign that breaks Sunday.</w:t>
        <w:br/>
        <w:t xml:space="preserve"> "What I find 'unbelievable' is making such a big deal of it," said Joe Brunner, senior vice president of community banking at American Bank in St. Paul. "It's a good account, but little different from what TCF and Marquette have."</w:t>
        <w:br/>
        <w:t>Rival First Bank, which is acquiring Marquette for its strong consumer and small business franchise, said yesterday that it will respond with a similar product Monday.</w:t>
        <w:br/>
        <w:t xml:space="preserve"> First Bank's Phil Heasley, executive vice president of retail products, couldn't knock Norwest's offering.</w:t>
        <w:br/>
        <w:t xml:space="preserve"> "We have added, without ceremony, basically the same product," he said. "I do have an ethical problem with the way people in the banking industry say 'free.' This is a no-revenue, 'skinnied-down,' bare-bones product, the core of which is free."</w:t>
        <w:br/>
        <w:t xml:space="preserve"> The marketers at Norwest understand sizzle as well as steak.</w:t>
        <w:br/>
        <w:t xml:space="preserve"> The new product, bolstered by ads featuring awestruck customers and flying pigs, is a kind of loss-leader from which Norwest hopes to build more profitable relationships with customers.</w:t>
        <w:br/>
        <w:t xml:space="preserve"> "All of this might sound as unbelievable as flying pigs," said Dan Saklad, Norwest's executive vice president for North Central community banking. "This is the best product. We're going to have fun. Norwest can make money on this because we expect to sell more loans, investments, home mortgages . . ."</w:t>
        <w:br/>
        <w:t xml:space="preserve"> Competitors might knock showmanship, but they respect the resources and marketing prowess of Norwest, one of the nation's best-performing financial service companies.</w:t>
        <w:br/>
        <w:t xml:space="preserve"> The new Norwest account offers no-minimum balance, no-interest unlimited free checking, a free initial order of 150 checks and a free Automated Teller Machine (ATM) card, set against the backdrop of its network of 75 Twin Cities offices and 374 local "Instant Cash" machines.</w:t>
        <w:br/>
        <w:t xml:space="preserve"> Among its competitors, Norwest's biggest target probably is TCF Bank Savings. The once-floundering S&amp;L has roared back under new management as an aggressive community banker since 1986.</w:t>
        <w:br/>
        <w:t xml:space="preserve"> TCF hunts young, not always affluent people in suburbs, stores and skyways who seek convenience. They are borrowers as well as savers.</w:t>
        <w:br/>
        <w:t xml:space="preserve"> "Joe Lunchpail" was the way TCF Chairman Bill Cooper once described the bank's customers.</w:t>
        <w:br/>
        <w:t xml:space="preserve"> Although TCF has only a third of Norwest's $ 7.8 billion in local deposits, it has a disproportionately large market penetration, thanks to tactics such as seven-day-a-week banking at CUB grocers, Saturday afternoon hours and premium giveaways. It has nearly as many ATMs as Norwest.</w:t>
        <w:br/>
        <w:t xml:space="preserve"> Claritas/NPDC, a Chicago-based bank research firm retained by TCF and First Bank, said that as of June 30, TCF had 17.9 percent of the checking account customers in the Twin Cities area, compared with 19.8 percent for Norwest, and 12.3 percent for First Bank. First has historically aimed at business and high-buck individuals, but the bank is trying to expand its consumer franchise. Marquette has a 6 percent share.</w:t>
        <w:br/>
        <w:t xml:space="preserve"> Greg Czerwinski, senior vice president of marketing at TCF, termed Norwest's free checking a "very aggressive" step.</w:t>
        <w:br/>
        <w:t xml:space="preserve"> "They've obviously been watching our product for the last six years and they know it's working," he said. "Marquette figured it out after about three years. It took Norwest a little longer.</w:t>
        <w:br/>
        <w:t xml:space="preserve"> "Our people are aware. It will keep us on our toes."</w:t>
        <w:br/>
        <w:t xml:space="preserve"> Norwest hatched the free checking plan last spring in Colorado, where it was received well enough to bring the flying bacon home to Minnesota.</w:t>
        <w:br/>
        <w:t xml:space="preserve"> "We feel this is an important product, our biggest in a long time," said Deb Fowler, a Norwest marketer. "It's definitely targeted at young starters."</w:t>
        <w:br/>
        <w:t xml:space="preserve"> Andy Will, Norwest's manager of consumer deposit products said Norwest has about 1.2 million checking accounts throughout its 13-state banking region. It expects to add "six figures" worth from the new product.</w:t>
        <w:br/>
        <w:t xml:space="preserve"> The flying swine appear in the Norwest ads when doubting customers challenge the veracity of Norwest's new account.</w:t>
        <w:br/>
        <w:t xml:space="preserve"> "When pigs fly," the customers first assert.</w:t>
        <w:br/>
        <w:t xml:space="preserve"> "That's bringing home the bacon," they respond later in affirmation.</w:t>
        <w:br/>
        <w:t xml:space="preserve"> Dave Cleveland, president of Riverside Bank, a growing, four-office community bank, isn't going to alter his product portfolio. But Riverside's staff will one-up Norwest's symbolism.</w:t>
        <w:br/>
        <w:t xml:space="preserve"> "We're going to have a pig roast," Cleveland said.</w:t>
        <w:br/>
        <w:t>Free checking accounts</w:t>
        <w:br/>
        <w:t xml:space="preserve"> Norwest TCF First Bank</w:t>
        <w:br/>
        <w:t xml:space="preserve"> Minimum balance $ 0 $ 0 $ 0</w:t>
        <w:br/>
        <w:t xml:space="preserve"> Minimum deposit $ 50 100 50</w:t>
        <w:br/>
        <w:t xml:space="preserve"> Unlimited checks yes yes yes</w:t>
        <w:br/>
        <w:t xml:space="preserve"> ATM charges# free 25 free</w:t>
        <w:br/>
        <w:t xml:space="preserve"> Foreign ATM fee $ 1 $ 1 $ 1</w:t>
        <w:br/>
        <w:t xml:space="preserve"> Twin Cities ATMs 374 340 350</w:t>
        <w:br/>
        <w:t xml:space="preserve"> Offices 75 40 47</w:t>
        <w:br/>
        <w:t xml:space="preserve"> Telephone banking free free to 50 free</w:t>
        <w:br/>
        <w:t xml:space="preserve"> Check return No Yes No</w:t>
        <w:br/>
        <w:t xml:space="preserve"> Overdrafts $ 20 $ 20 1st year free</w:t>
        <w:br/>
        <w:t>At proprietary machines.  Source: Banks.</w:t>
        <w:br/>
        <w:br/>
        <w:t>Graphic</w:t>
        <w:br/>
        <w:br/>
        <w:t xml:space="preserve"> </w:t>
        <w:br/>
        <w:t>Photograph; Chart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