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MOVIES WITH HEART;</w:t>
        <w:br/>
        <w:t>Tender films warm studio coffers</w:t>
      </w:r>
    </w:p>
    <w:p>
      <w:r>
        <w:t>Publisher: Other publisher</w:t>
      </w:r>
    </w:p>
    <w:p>
      <w:r>
        <w:t>Date: 1990-12-04</w:t>
      </w:r>
    </w:p>
    <w:p>
      <w:r>
        <w:t>Section: LIFE; Pg. 1D; Cover Story</w:t>
      </w:r>
    </w:p>
    <w:p>
      <w:r>
        <w:t>Source file: Other publishers/Files (500) (30).DOCX</w:t>
      </w:r>
    </w:p>
    <w:p>
      <w:r>
        <w:t>Raw immigration status result, 'immigration_status': Immigrants (mentioned generally)</w:t>
      </w:r>
    </w:p>
    <w:p>
      <w:r>
        <w:t>Standardized immigration status result, 'immigration_status_stand': Immigrants</w:t>
      </w:r>
    </w:p>
    <w:p>
      <w:r>
        <w:br/>
        <w:t>Body:</w:t>
        <w:br/>
      </w:r>
    </w:p>
    <w:p>
      <w:r>
        <w:t>This weekend, the heart-tugging romantic thriller Ghost, made for a modest $ 18.4 million, will become the only 1990 movie to top $ 200 million in ticket sales.</w:t>
        <w:br/>
        <w:t>Its closest rival is Pretty Woman, a fairy tale romantic comedy made for $ 20 million.</w:t>
        <w:br/>
        <w:t>And now Home Alone, a $ 15 million family comedy starring a virtually unknown 10-year-old, is beating up Rocky V and Predator 2 at the box office.</w:t>
        <w:br/>
        <w:t>These three surprise smashes are all feel-good films, driven more by story than star-power. In addition, each cost less than the industry average ($ 23.5 million) in a year when bloated movie budgets have been riding a runaway train.</w:t>
        <w:br/>
        <w:t>Their success is ''opening up a whole new realm of possibilities in terms of what Hollywood will or will not make,'' says David Kirkpatrick, president of Paramount Pictures Motion Picture Group. ''It shows you don't have to rely on heavy machinery and hugely expensive stars … . There used to be the feeling that you needed the big heavy action pictures to really succeed. We're now entering a whole new era of heartfelt pictures.''</w:t>
        <w:br/>
        <w:t>20th Century Fox production president Roger Birnbaum agrees: ''We don't have to make these giant blockbuster films to succeed. The audience is saying, 'Give us a good story, nothing needs to explode. We want to laugh and cry.' ''</w:t>
        <w:br/>
        <w:t>Projects like The Butcher's Wife, currently in production starring Ghost's Demi Moore and Arachnophobia's Jeff Daniels, are beneficiaries of the trend.</w:t>
        <w:br/>
        <w:t>The script for the uplifting romantic comedy about a young clairvoyant (Moore) who marries a New York butcher and influences the lives of all she meets was bought by Paramount two years ago. But it wasn't until Paramount's Ghost hit that the studio said, '' 'Let's do it now,' '' says co-producer Lauren Lloyd.</w:t>
        <w:br/>
        <w:t>''Hollywood is looking at the box-office receipts and saying 'OK, these movies make money,' '' adds her partner, Wallis Nicita.</w:t>
        <w:br/>
        <w:t>That's not to say the pricey action extravaganzas that many studios have banked on over the last couple of years will evaporate. Terminator 2 Judgment Day and Aliens III are already in the works. And big-scale action movies' tremendous appeal in the lucrative foreign market guarantees their existence for some time.</w:t>
        <w:br/>
        <w:t>Still, the latest emphasis at many studios and production companies is on more reasonable budgets and stories with heart.</w:t>
        <w:br/>
        <w:t>''Material that moves you is very 'in' now,'' says David Friendly, senior vice president of motion pictures at Imagine Entertainment, which is making an as-yet-untitled summer tearjerker for Columbia Pictures about an 11-year- old girl who lives in a funeral parlor.</w:t>
        <w:br/>
        <w:t>Other 1991 summer heartstring-tuggers: Touchstone's The Doctor, starring William Hurt as a surgeon who becomes more empathetic and grows closer to his family after being stricken with cancer.</w:t>
        <w:br/>
        <w:t>20th Century Fox's Dying Young stars Pretty Woman's Julia Roberts as a working-class woman who falls in love with the wealthy leukemia victim she cares for.</w:t>
        <w:br/>
        <w:t>''There will always be a place for big-budget action movies,'' says Friendly, ''but the important thing is that people want to feel again.''</w:t>
        <w:br/>
        <w:t>Bruce Joel Rubin, who wrote Ghost, believes that's a big reason his summer smash hit keeps going strong. ''We've had lots of thinking. In the '90s people want to feel.''</w:t>
        <w:br/>
        <w:t>Some moviemakers had sensed that before Ghost became a hit. ''These things happen almost by osmosis,'' notes David Hoberman, president of Walt Disney and Touchstone Pictures. But since getting a movie from script to screen typically takes at least a year, ''Once you've discovered or rediscovered a new genre, it's almost too late to start trying,'' he says.</w:t>
        <w:br/>
        <w:t>Already on deck at Touchstone is Green Card, an odd-couple romantic comedy due out later this month, starring Andie MacDowell and Gerard Depardieu. Kim Basinger and Alec Baldwin star as another mismatched couple (she's a Vegas singer; he's a classy businessman) in Hollywood Pictures' The Marrying Man, expected in the spring.</w:t>
        <w:br/>
        <w:t>Universal Pictures has a Holly Hunter-Richard Dreyfuss romance called Once Around, due in January.</w:t>
        <w:br/>
        <w:t>Still, there's no denying that Pretty Woman's success and Ghost's continuing draw - it's still packing them in five months after its release - are fueling the ''let's feel'' trend.</w:t>
        <w:br/>
        <w:t>New in development at Carolco Pictures is a feature being loosely adapted from the T.M. Wright novel Manhattan Ghost Story, a romantic thriller about a restrained couple who learned to express their love in the afterlife.</w:t>
        <w:br/>
        <w:t>The script for The Cheese Stands Alone, a romantic comedy about a 31-year- old who thinks he can't fall in love, spurred a seven-way bidding war recently won by Paramount's $ 1 million offer.</w:t>
        <w:br/>
        <w:t>''I don't think this script would have gotten as high a price before Pretty Woman and Ghost,'' says entertainment lawyer David Colden, who helped orchestrate the bidding session.</w:t>
        <w:br/>
        <w:t>Story-driven films without mega budgets have become surprise hits before: 1987's Dirty Dancing and last year's Look Who's Talking and Driving Miss Daisy, to name a few. The odds are against this, though.</w:t>
        <w:br/>
        <w:t>For starters, it's much more difficult to gain public and media awareness without a major star, especially in the competitive summer and Christmas seasons.</w:t>
        <w:br/>
        <w:t>Touchstone's Hoberman says, ''One of the best things about this year is that Pretty Woman and Ghost show that a good story told well can be better than any one star.'' Still, he admits, ''It's going to be a terrific challenge to market Gerard (Depardieu) and get people to fall in love with him'' in Green Card.</w:t>
        <w:br/>
        <w:t>History, too, has shown that bigger budgets typically make for higher- grossing films.</w:t>
        <w:br/>
        <w:t>Research by Paul Kagan Associates, an entertainment research firm, indicates that in the past five years, movies with budgets from $ 5 million to $ 15 million have shown a slightly lower return rate than those costing more than $ 25 million.</w:t>
        <w:br/>
        <w:t>Still, this year's box-office bottom line has moviemakers scrutinizing big- budget projects more carefully.</w:t>
        <w:br/>
        <w:t>The crop of high-profile summer films costing between $ 30 million and $ 70 million generally didn't live up to expectations. In addition, the year's top box office draws - Ghost, Pretty Woman and Teenage Mutant Ninja Turtles - together cost less to make than Days of Thunder, Die Hard 2 or Total Recall alone.</w:t>
        <w:br/>
        <w:t>''We won't be relying so heavily on one giant blockbuster next summer,'' says Fox's Birnbaum. Its Die Hard 2 made more than $ 100 million, but reportedly cost $ 70 million to make.</w:t>
        <w:br/>
        <w:t>''It was a big shock at Paramount when Ghost surpassed Days of Thunder,'' recalls Lindsay Doran, a former Paramount exec, now president of the independent Mirage Enterprises. ''People everywhere were saying 'Gee, maybe it's not about movie stars and (opening) dates. It's not Eddie (Murphy) at Memorial (Day), Tom Cruise at Christmas time. You begin to see that there are other ways to make movies.'' She's producing a romantic thriller starring Henry V's Kenneth Branagh called Dead Again.</w:t>
        <w:br/>
        <w:t>But the movie business, in its quest to satisfy public taste, is forever cyclical.</w:t>
        <w:br/>
        <w:t>''If everyone does Ghost fantasy movies and romantic comedies, then that market will be overserved and whoever has the one big-budget action movie might have the hit,'' says Frank S. Kilpatrick, a Manhattan Beach, Calif.- based strategic planning specialist for the entertainment industry.</w:t>
        <w:br/>
        <w:t>Paramount's Kirkpatrick concurs: ''Everything that's new again is old again in a few years.''</w:t>
        <w:br/>
        <w:br/>
        <w:t>Graphic</w:t>
        <w:br/>
        <w:br/>
        <w:t xml:space="preserve"> </w:t>
        <w:br/>
        <w:t>EAR PHOTO; color, Albert Ferreira, DMI; PHOTO; color, Peter Sorel; PHOTO; color, Touchstone Pictures; PHOTO; color, Elliott Marke</w:t>
        <w:br/>
        <w:t xml:space="preserve"> </w:t>
        <w:br/>
        <w:t>CUTLINE: DEMI MOORE: Spirit really moves 'Ghost,' 1D CUTLINE: HEAVENLY PROFITS: Demi Moore and Patrick Swayze star in the surprise blockbuster 'Ghost.' CUTLINE: RICHLY ROMANTIC: Richard Gere charmed Julia Roberts and lots of 'Pretty Woman' fans. CUTLINE: WHAT'S IN STORE: Jeff Daniels and Demi Moore in a new comedy, 'The Butcher's Wife.'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