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 Headline In Original</w:t>
      </w:r>
    </w:p>
    <w:p>
      <w:r>
        <w:t>Publisher: Other publisher</w:t>
      </w:r>
    </w:p>
    <w:p>
      <w:r>
        <w:t>Date: 2005-09-19</w:t>
      </w:r>
    </w:p>
    <w:p>
      <w:r>
        <w:t>Section: SPORTS,; Anyone for Fun 'n' games</w:t>
      </w:r>
    </w:p>
    <w:p>
      <w:r>
        <w:t>Source file: Other publishers/Files (305).DOCX</w:t>
      </w:r>
    </w:p>
    <w:p>
      <w:r>
        <w:t>Raw occupations result, 'occupations': ['Health and Personal Care']</w:t>
      </w:r>
    </w:p>
    <w:p>
      <w:r>
        <w:t>Standardized occupations result, 'occupations_stand_flat': Health and Personal Care</w:t>
      </w:r>
    </w:p>
    <w:p>
      <w:r>
        <w:br/>
        <w:t>Body:</w:t>
        <w:br/>
      </w:r>
    </w:p>
    <w:p>
      <w:r>
        <w:t>A man of his words: Gordon Strachan is a football manager (read: soccer coach). He is a man who was once asked for a quick word and replied "velocity," and walked away from the interviewer. But the outspoken boss of the Celtic team in the Scottish Football Association may have spoken out once too often for his own good. Questioned on the repeated bad behavior of soccer players, on and off the pitch (read: field), Strachan launched an assault on the "middle-class" worlds of cricket and rugby. He argued that "working-class" soccer players are "slaughtered" for episodes of drunkenness and violence that cricketers and rugby players routinely get away with. Yes, he said all that in recent days and a lot more. All this was reported in the Scotsman of Edinburgh yesterday, as well as this: "Cricketers are just middle-class sportsmen, like rugby union who can stamp on people's heads. Cricketers can all go and have a drink, that's middle class, but if the working class do it, we're yobs." We can't make up quotes like that and won't.</w:t>
        <w:br/>
        <w:t xml:space="preserve"> Romp and circumstances: You might be wondering what set Strachan off like that. And, to be perfectly honest, so did we here at Fun 'n' Games. Apparently, the triggering mechanism was this: England's cricket team recently won something called The Ashes by beating Australia in a major upset. We do not profess to know a thing about cricket, so, to us, this was just one more sticky wicket. But, we did a little research on some British Web sites and discovered that it was a big deal in Australia and England. In London, as a matter of fact, the apparently inebriated winners celebrated mightily. The celebration included a tumultuous stroll past 10 Downing Street, where the prime minister resides. And apparently such raucous and rowdy behavior was laughed off, which, in turn, set Strachan off. Now you know.</w:t>
        <w:br/>
        <w:t xml:space="preserve"> Dare we repeat it: Terry O'Reilly, former Boston Bruins tough-guy right winger, telling the Boston Globe why he had both of his hips resurfaced in Birmingham, England: "They were offering a special, and I couldn't refuse."</w:t>
        <w:br/>
        <w:br/>
        <w:t>Graphic</w:t>
        <w:br/>
        <w:br/>
        <w:t xml:space="preserve"> </w:t>
        <w:br/>
        <w:t>PHOTO: Max Nash/Associated Press: England captain Michael Vaughan holds The Ashes trophy. Later, the celebration turned rowdy.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