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JUNIATA PARK WILL WELCOME A NEW NEIGHBOR AND 700 JOBS A SHOPPING CENTER IS COMING. IT WILL TAKE OVER THE SPOT OF A DEFUNCT FACTORY.</w:t>
      </w:r>
    </w:p>
    <w:p>
      <w:r>
        <w:t>Publisher: Other publisher</w:t>
      </w:r>
    </w:p>
    <w:p>
      <w:r>
        <w:t>Date: 1995-02-09</w:t>
      </w:r>
    </w:p>
    <w:p>
      <w:r>
        <w:t>Section: BUSINESS; Pg. C01</w:t>
      </w:r>
    </w:p>
    <w:p>
      <w:r>
        <w:t>Source file: Other publishers/Files (500) (23).DOCX</w:t>
      </w:r>
    </w:p>
    <w:p>
      <w:r>
        <w:t>Raw race ethnicity result, 'race_ethnicity': Asian</w:t>
      </w:r>
    </w:p>
    <w:p>
      <w:r>
        <w:t>Standardized race ethnicity result, 'race_ethnicity_stand_flat': Asian</w:t>
      </w:r>
    </w:p>
    <w:p>
      <w:r>
        <w:br/>
        <w:t>Body:</w:t>
        <w:br/>
      </w:r>
    </w:p>
    <w:p>
      <w:r>
        <w:t>To Rosemary Farnon and Dottie Kauterman, two Juniata Park neighborhood activists, hearing that a shopping center will be built at the site of the sprawling, vacant After Six tuxedo factory is nothing but good news.</w:t>
        <w:br/>
        <w:t>"Now it's another building with graffiti and there's always the threat of a fire. That would really tear the fiber of the neighborhood," said Farnon.</w:t>
        <w:br/>
        <w:t>To the developers, the site at G Street and East Hunting Park Avenue looks like a winner.</w:t>
        <w:br/>
        <w:t>"There are 420,000 people in a three-mile radius," said Sandeep Mathrani, vice president of Forest City Ratner Cos., a Brooklyn firm that specializes in urban retail development. "We believe it's under-retailed. The income levels are there - $30,000 median income per family."</w:t>
        <w:br/>
        <w:t>The center, which will be anchored by a Caldor store, will provide jobs for 700 people, Mathrani said.</w:t>
        <w:br/>
        <w:t>Forest City Ratner received a variance Feb. 1 allowing retail on the industrial-zoned site.</w:t>
        <w:br/>
        <w:t>Mathrani said his company was about a month away from closing on the deal with the owners of the property, Stormin Realty Inc., of Philadelphia.</w:t>
        <w:br/>
        <w:t>Stormin Realty is owned by Howard Berger, of Brooklyn, who also owns Stormin Hardware Supply Inc., a wholesale distributor of hardware, in Juniata Park. Neither buyer nor seller would disclose the price.</w:t>
        <w:br/>
        <w:t>As soon as the papers are signed, demolition will begin on the 300,000- square-foot, sprawling, tan-bricked building on the 12-acre Hunting Park site.</w:t>
        <w:br/>
        <w:t>Built in the 1930s, the building first housed the Keebler Co. bakery. After Six Inc., which took over the building after Keebler left in 1985, closed its plant about two years ago.</w:t>
        <w:br/>
        <w:t>The plan is to build in two phases, starting with a 113,000-square-foot Caldor store at the eastern end of the site of G Street, which will be flanked by one or more smaller stores totaling about 15,000 square feet. Caldor wants to open by November, in time for the Christmas season, said Jerald Batoff, the Philadelphia lawyer representing Forest City.</w:t>
        <w:br/>
        <w:t>At the other end of the site, the developer plans to lease 60,000 square feet to a supermarket, flanked by 35,000 square feet for other stores.</w:t>
        <w:br/>
        <w:t>A parking lot between the two buildings will hold 940 cars. Michael Salove Co. Commercial Real Estate, in Wynnewood, will be the leasing agent.</w:t>
        <w:br/>
        <w:t>"I know my mother will probably live here," Dottie Kauterman said, bundled up in a gray coat and a black baseball cap, as she stood outside the building. "She loves Caldor."</w:t>
        <w:br/>
        <w:t>Word spread around the tidy working class neighborhood late in January that a shopping center was in the planning stages. Councilman Daniel McElhatton organized a meeting between community leaders and representatives of the developers on the night before the zoning board hearing.</w:t>
        <w:br/>
        <w:t>The developers floated the idea of a restaurant and bar, such as</w:t>
        <w:br/>
        <w:t>Bennigan's, but the neighbors firmly rejected it.</w:t>
        <w:br/>
        <w:t>The community leaders said they wanted no drinking, no liquor stores, and no dance halls. They asked for security and an assurance that delivery trucks would not venture farther east on Hunting Park than G Street.</w:t>
        <w:br/>
        <w:t>Farnon said the neighborhood leaders were satisfied with the answers they received.</w:t>
        <w:br/>
        <w:t>The proposed project would be in an enterprise zone, designed to encourage investment in the city. For Forest City Ratner, that would mean a real estate tax abatement for three years - a nice perk, "but it's not a deal maker or a breaker," Mathrani said.</w:t>
        <w:br/>
        <w:t>A source familiar with the deal estimates that the completed project will provide $400,000 in payroll taxes, $250,000 in real estate taxes and as much as $3 million in sales taxes per year.</w:t>
        <w:br/>
        <w:t>Forest City Ratner also has been working on a deal to develop the former Sears property at 63d and Market Sts. in Millbourne, Delaware County.</w:t>
        <w:br/>
        <w:br/>
        <w:t>Notes</w:t>
        <w:br/>
        <w:br/>
        <w:t>DEVELOPMENTS</w:t>
        <w:br/>
        <w:br/>
        <w:t>Graphic</w:t>
        <w:br/>
        <w:br/>
        <w:t xml:space="preserve"> </w:t>
        <w:br/>
        <w:t>PHOTO AND MAP;</w:t>
        <w:br/>
        <w:br/>
        <w:t>PHOTO (1)</w:t>
        <w:br/>
        <w:t>1. Dottie Kauterman (left) and Rosemary Farnon stand outside the site of the</w:t>
        <w:br/>
        <w:t>vacant After Six factory. A developer plans to build a retail complex with a</w:t>
        <w:br/>
        <w:t>grocery store. (The Philadelphia Inquirer, VICKI VALERIO)</w:t>
        <w:br/>
        <w:t>MAP (1)</w:t>
        <w:br/>
        <w:t>1. Site of proposed shopping center (The Philadelphia Inquirer)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