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'BEAUTIFUL THING' A DRAMA</w:t>
      </w:r>
    </w:p>
    <w:p>
      <w:r>
        <w:t>Publisher: Other publisher</w:t>
      </w:r>
    </w:p>
    <w:p>
      <w:r>
        <w:t>Date: 1996-12-27</w:t>
      </w:r>
    </w:p>
    <w:p>
      <w:r>
        <w:t>Section: ARTS &amp; ENTERTAINMENT,; MOVIE REVIEW</w:t>
      </w:r>
    </w:p>
    <w:p>
      <w:r>
        <w:t>Source file: Other publishers/Files (500) (16).DOCX</w:t>
      </w:r>
    </w:p>
    <w:p>
      <w:r>
        <w:t>Raw locations result, 'locations': ['Arizona']</w:t>
      </w:r>
    </w:p>
    <w:p>
      <w:r>
        <w:t>Standardized locations result, 'states_stand_flat': Arizona</w:t>
      </w:r>
    </w:p>
    <w:p>
      <w:r>
        <w:br/>
        <w:t>Body:</w:t>
        <w:br/>
      </w:r>
    </w:p>
    <w:p>
      <w:r>
        <w:t>The low-rise block of English flats in ''Beautiful Thing'' seems like Dysfunction Central.</w:t>
        <w:br/>
        <w:t xml:space="preserve"> </w:t>
        <w:br/>
        <w:t>Single mother Sandra, 45, works in a pub and is sleeping with a 27-year-old hippie. Her lonely teen-age son, Jamie, keeps skipping school to escape the bullies. He'd much rather watch TV at home.</w:t>
        <w:br/>
        <w:t>Next door is Leah, a school dropout who's obsessed with Mama Cass, the late singer of The Mamas &amp; the Papas. The gossip-mongering, often foul-mouthed Leah contends, ''I am the victim of the education thingamabob . . . wasteland.''</w:t>
        <w:br/>
        <w:t>Living on the other side of Sandra and Jamie are a drunken ex-boxer and his two sons. The father likes to pummel one of them, a popular classmate of Jamie's named Ste.</w:t>
        <w:br/>
        <w:t>''Beautiful Thing'' examines how nothing and everything changes for these British working-class folks. Its emotional heart - everything else moves like spokes from the center - is the relationship that develops between Jamie and Ste. When Sandra, well aware of the abuse going on in the flat next door, finds Ste crying one night, she invites him into her place.</w:t>
        <w:br/>
        <w:t>As Jamie and Ste wrestle with their attraction, Sandra pursues her dream of managing her own pub and Leah threatens to expose the boys' relationship.</w:t>
        <w:br/>
        <w:t>''Beautiful Thing,'' opening today at the Harris Theater, drops us into the lives of these half-dozen people without benefit of much background. It doesn't seem to matter, since director Hettie Macdonald and writer Jonathan Harvey (who based this on his play), give us the keys to each character.</w:t>
        <w:br/>
        <w:t xml:space="preserve"> </w:t>
        <w:br/>
        <w:t>It makes great use of The Mamas &amp; the Papas music and a song from ''The Sound of Music'' that gives a whole new spin to the lyric about being ''totally unprepared to face the world of men.'' My main quibble is the movie's ending - while dreamily dramatic, it seems unlikely given what's come before. It makes the characters take a giant leap when a big step would have done nicely.</w:t>
        <w:br/>
        <w:t>'BEAUTIFUL THING'</w:t>
        <w:br/>
        <w:t>Rating: R in nature for brief nudity, sexual situations, language.</w:t>
        <w:br/>
        <w:t>Players: Scott Neal, Glenn Berry.</w:t>
        <w:br/>
        <w:t>Director: Hettie Macdonald.</w:t>
        <w:br/>
        <w:t>Critic's call: 2 1/2 stars</w:t>
        <w:br/>
        <w:t>WEEKEND MAGAZINE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