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SHY MEMOIRS; BRITAIN'S BENNETT WRITES WISELY, BUT RELUCTANTLY ABOUT HIMSELF</w:t>
      </w:r>
    </w:p>
    <w:p>
      <w:r>
        <w:t>Publisher: Other publisher</w:t>
      </w:r>
    </w:p>
    <w:p>
      <w:r>
        <w:t>Date: 2006-07-09</w:t>
      </w:r>
    </w:p>
    <w:p>
      <w:r>
        <w:t>Section: ARTS AND ENTERTAINMENT; BOOK REVIEW; Pg. H-6</w:t>
      </w:r>
    </w:p>
    <w:p>
      <w:r>
        <w:t>Source file: Other publishers/Files (500) (19).DOCX</w:t>
      </w:r>
    </w:p>
    <w:p>
      <w:r>
        <w:t>Raw locations result, 'locations': ['Arkansas']</w:t>
      </w:r>
    </w:p>
    <w:p>
      <w:r>
        <w:t>Standardized locations result, 'states_stand_flat': Arkansas</w:t>
      </w:r>
    </w:p>
    <w:p>
      <w:r>
        <w:br/>
        <w:t>Body:</w:t>
        <w:br/>
      </w:r>
    </w:p>
    <w:p>
      <w:r>
        <w:t>The cover picture of Alan Bennett's previous collection of prose writings, "Writing Home," published in 1994, shows the author in profile slouched in a chair looking slightly bemused, whereas the cover of this new book shows him full front, facing the camera, looking older, more serious.</w:t>
        <w:br/>
        <w:t>That is not to say that this book is less funny, but it is more revealing and more personal. And all of his writing, he admits, is "no less serious because it's funny."</w:t>
        <w:br/>
        <w:t>The title of this new book is apt since much of it Bennett did not expect or want to see published in his lifetime.</w:t>
        <w:br/>
        <w:t>"I had no objection to it being read; I just didn't want to be in the room at the time," he said.</w:t>
        <w:br/>
        <w:t>It begins with a poignant memoir of growing up in Leeds and ends with an account of his experience with cancer, something he did not see "as a career move" and, therefore, best kept quiet.</w:t>
        <w:br/>
        <w:t>In remission now, he sees his early reticence as a good idea, otherwise he might "have died of embarrassment."</w:t>
        <w:br/>
        <w:t>Between these two previously "untold stories" are diaries, essays, reviews and comic pieces. Altogether this new book is further proof Bennett is a delightful traveling companion, someone willing to share his life with you but not make it a burden.</w:t>
        <w:br/>
        <w:t>Known to Americans first for the comedy review, "Beyond the Fringe," in the 1960s and most recently as playwright of "The History Boys," a Tony winner this year, he's also written lots for film, stage and TV.</w:t>
        <w:br/>
        <w:t>Bennett's background is working class. His father began working as a butcher at 12 and his mother yearned for gentility but could only read the "ideal home" magazines and aspire.</w:t>
        <w:br/>
        <w:t>That education was "a means of rising above one's circumstances was never questioned," and so his self-effacing father and sweet mother (and eccentric aunts) counted on his inevitable success.</w:t>
        <w:br/>
        <w:t>Going to Cambridge to take the entry examination, he has to spend the night, and although he has new pajamas, he wonders whether such a prestigious college would have an undergraduate who had to wear his raincoat as a robe.</w:t>
        <w:br/>
        <w:t>Later a state educated, scholarship student at Oxford, he is an outsider who never finds it easy to belong, but perhaps this position helped make him the excellent observer with an eye for the precise detail and an ear tuned to the telling phase.</w:t>
        <w:br/>
        <w:t>His diary experiences range from trying to get baked beans on toast in a corner of Scotland (a little like Jack Nicholson trying to get plain toast in "Five Easy Pieces"), to being willingly swept up into an anti-war march in London (while Tom Stoppard was having lunch with first lady Laura Bush), to being brutally mugged in Italy by a group of young men.</w:t>
        <w:br/>
        <w:t>His canny reflection on matters close to home is matched by his understanding of the muddle of world affairs.</w:t>
        <w:br/>
        <w:t>Distressed at President Bush and Prime Minister Tony Blair's pursuit of the war, he neatly expresses in a sensitivity to the language:</w:t>
        <w:br/>
        <w:t>"A Bin Laden associate reported as being 'quizzed' by American agents in Pakistan. Were suspects 'quizzed' by the Gestapo, I wonder? Other people torture; we quiz."</w:t>
        <w:br/>
        <w:t>The writing in this collection is clear and frank, his takes on the world around him right as rain -- never more than you want to know and not at all like the tell-it-all books that say too much, rather more like letters from a dear friend.</w:t>
        <w:br/>
        <w:t>The essays about art and architecture make you wish you could go to a gallery with him, or anywhere else. This is the next best thing.</w:t>
        <w:br/>
        <w:t>Following his studies, Alan Bennett could have ended up like the inspiring teacher in "History Boys." Instead he found his way to a bigger world of writing and the theater, where more of us get to spend time with him. For that we can be grateful.</w:t>
        <w:br/>
        <w:t>"UNTOLDSTORIES"</w:t>
        <w:br/>
        <w:t>By Alan Bennett</w:t>
        <w:br/>
        <w:t>Farrar, Straus &amp; Giroux ($32.50).</w:t>
        <w:br/>
        <w:br/>
        <w:t>Notes</w:t>
        <w:br/>
        <w:br/>
        <w:t>Mary Rawson is an actor and teacher in Pittsburgh.</w:t>
        <w:br/>
        <w:br/>
        <w:t>Graphic</w:t>
        <w:br/>
        <w:br/>
        <w:t xml:space="preserve"> </w:t>
        <w:br/>
        <w:t>PHOTO: No Caption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