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Fast-Talking New Yorker Goes Door-to-Door for Dole</w:t>
      </w:r>
    </w:p>
    <w:p>
      <w:r>
        <w:t>Publisher: New York Times</w:t>
      </w:r>
    </w:p>
    <w:p>
      <w:r>
        <w:t>Date: 1996-01-21</w:t>
      </w:r>
    </w:p>
    <w:p>
      <w:r>
        <w:t>Section: Section 1; ; Section 1;  Page 17;  Column 1;  National Desk ; Column 1;</w:t>
      </w:r>
    </w:p>
    <w:p>
      <w:r>
        <w:t>Source file: NYT/32.DOCX</w:t>
      </w:r>
    </w:p>
    <w:p>
      <w:r>
        <w:t>Raw locations result, 'locations': ['Indiana']</w:t>
      </w:r>
    </w:p>
    <w:p>
      <w:r>
        <w:t>Standardized locations result, 'states_stand_flat': Indiana</w:t>
      </w:r>
    </w:p>
    <w:p>
      <w:r>
        <w:br/>
        <w:t>Body:</w:t>
        <w:br/>
      </w:r>
    </w:p>
    <w:p>
      <w:r>
        <w:t>It was the folksiness of Senator Alfonse M. D'Amato against the reserve of New Hampshire voters this morning, and the result was not always synchronous. Angry barking dogs, unopened doors and vigorous negative head shakes notwithstanding, Mr. D'Amato pressed gamely on.</w:t>
        <w:br/>
        <w:t>Mr. D'Amato, the New York Republican, braved frigid air and those sometimes chilly receptions in the door-to-door campaign for his friend and colleague, Senator Bob Dole of Kansas, in the New Hampshire Presidential primary.</w:t>
        <w:br/>
        <w:t>He walked the streets and knocked on doors in a working-class neighborhood of modest frame houses near a steel plant and a hospital. It was largely for the free media publicity, Mr. D'Amato later acknowledged. Trailed by a group of reporters, the Senator seemed to relish the old-style politics.</w:t>
        <w:br/>
        <w:t>The same could not be said for all those on whom he descended. At the first stop, the glass door at the home of Agnes and Joseph Ritter was plastered with a sticker reading, "You loot I shoot."</w:t>
        <w:br/>
        <w:t>Mr. D'Amato knocked and called out cheerily, and behind the glass door appeared Mr. Ritter, an elderly man in a peaked cap. He looked the Senator up and down for a moment, then waved him away, saying something about not wanting people running all over his property. Mr. D'Amato shrugged and walked on.</w:t>
        <w:br/>
        <w:t>"How are you?" he called to Arthur Roy. "I'm Senator D'Amato, campaigning for Bob Dole. If you want to talk about a real leader, there's nobody better than Bob Dole." Mr. Roy stood silent, a slight smile on his face. "Well," he said finally. "We'll have to think about that." The door closed.</w:t>
        <w:br/>
        <w:t>Mr. D'Amato, dressed for Washington in an elegant blue overcoat and a suit and tie, was unfazed. "This is New Hampshire," he said, continuing down the street. "They're rugged individualists. They see politicians coming in here all the time. They're cynical."</w:t>
        <w:br/>
        <w:t>Indeed, for many householders the sight of a politician at the door appeared to be neither a novelty nor particularly welcome.</w:t>
        <w:br/>
        <w:t>It was their first-ever meeting, but Mr. D'Amato called out, "Hiya, Eddie!" to a reserved elderly man named Ed Houde. "I'm campaigning for Bob Dole." Mr. Houde replied quietly, "We'll consider it."</w:t>
        <w:br/>
        <w:t>Mr. D'Amato then approached a house across the street. A dog barked vigorously from within. "Hi -- goodbye!" the Senator said, grinning. "Listen, nobody has to draw me a map," he said, walking away.</w:t>
        <w:br/>
        <w:t>After complimenting Constance Caron on the beauty of the state, and getting an appropriate rejoinder, Mr. D'Amato made his pitch. Mrs. Caron shook her head. "No. Uh-uh. No. Sorry," she said, closing the door.</w:t>
        <w:br/>
        <w:t>But in Mr. D'Amato's hour of campaigning, the reception was usually polite, and a few people promised unequivocally to vote for his 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