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a Rose Fancier, The Older, the Better</w:t>
      </w:r>
    </w:p>
    <w:p>
      <w:r>
        <w:t>Publisher: New York Times</w:t>
      </w:r>
    </w:p>
    <w:p>
      <w:r>
        <w:t>Date: 1990-07-01</w:t>
      </w:r>
    </w:p>
    <w:p>
      <w:r>
        <w:t>Section: Section 12CN; Page 12, Column 5; Connecticut Weekly Desk</w:t>
      </w:r>
    </w:p>
    <w:p>
      <w:r>
        <w:t>Source file: NYT/46.DOCX</w:t>
      </w:r>
    </w:p>
    <w:p>
      <w:r>
        <w:t>Raw locations result, 'locations': ['Illinois', 'Tennessee', 'Texas', 'Arkansas', 'Maine', 'Missouri', 'Mississippi (Memphis)', 'Missouri (Cape Girardeau)', 'Illinois (Chicago)']</w:t>
      </w:r>
    </w:p>
    <w:p>
      <w:r>
        <w:t>Standardized locations result, 'us_region_stand_flat': Multiple</w:t>
      </w:r>
    </w:p>
    <w:p>
      <w:r>
        <w:br/>
        <w:t>Body:</w:t>
        <w:br/>
      </w:r>
    </w:p>
    <w:p>
      <w:r>
        <w:t>THOMAS CHRISTOPHER loves Katharina Zeimet - a rose with origins in 19th-century Japan. He also likes Harison's Yellow, a rose favored by the pioneers, and Gallicas, roses that grew in France when it was Gaul.</w:t>
        <w:br/>
        <w:t>All of these - and many other kinds of old roses - were blooming around Connecticut recently, and Mr. Christopher was out looking, identifying and enjoying. He is the author of ''In Search of Lost Roses,'' a book published last year and packed with information on old roses and accounts of his rose-tracking expeditions.</w:t>
        <w:br/>
        <w:t>A former resident of New York and Texas, Mr. Christopher moved last summer to Middletown, where his wife, Suzanne, is an assistant professor of earth sciences at Wesleyan University. But he arrived after the roses faded, so he did he get a chance until this year to discover the hardy Gallicas on his own street or to revisit the one Connecticut garden that he had described in his book. ''It's been fun this year,'' he said.</w:t>
        <w:br/>
        <w:t xml:space="preserve"> </w:t>
        <w:br/>
        <w:t>Centuries of Growing</w:t>
        <w:br/>
        <w:t>In his book, Mr. Christopher cites centuries of rose growing. The ancient Egyptians, Greeks and Romans grew roses; they found them in the wild, then put them in their gardens. Roses bloomed in medieval Europe and imperial China. In America, Indians transplanted wild roses to their encampments, settlers brought roses from across the ocean, and pioneers heading West planted roses as they went.</w:t>
        <w:br/>
        <w:t>Modern roses - bred to be longblooming and perfect looking - date from 1867, when the first hybrid tea rose was cultivated. Each year after that brought new and glamorous varieties to nursery catalogues and florists' windows, while older kinds became almost impossible to find. But in many farms and backyards, they kept on growing, and a very few nurseries carried them.</w:t>
        <w:br/>
        <w:t>In 1975, some devoted old-rose fanciers formed the Heritage Roses Group to share information, and in recent years such roses have become better known and more available. That is fine with Mr. Christopher. He prefers old roses - with their history, character and variety - to the standardized modern rose. ''They're affordable antiques,'' he said.</w:t>
        <w:br/>
        <w:t xml:space="preserve"> </w:t>
        <w:br/>
        <w:t>An Unknown Name</w:t>
        <w:br/>
        <w:t>Mr. Christopher, who is 43 years old, majored in classics at Brown University, read Cato on agriculture and studied horticulture at the New York Botanical Garden. He was staff horticulturist at the Lamont-Doherty Geological Observatory of Columbia University when - on a set of plans for the observatory grounds, which were planted in the 1930's - he spotted the name of a rose he did not know.</w:t>
        <w:br/>
        <w:t>As he sought information about it (a rose of the 1920's, it turned out), he began to meet old-rose fanciers and learn from them.Soon he was writing a book about searching for old roses along California highways, over Texas gullies, through Pennsylvania cemeteries and around New England gardens.</w:t>
        <w:br/>
        <w:t>Now beginning work on a book about xeriscaping - planting that uses little water - Mr. Christoper is still learning about old roses, enjoying the company of fellow fanciers, and keeping his eyes open.</w:t>
        <w:br/>
        <w:t xml:space="preserve"> </w:t>
        <w:br/>
        <w:t>A Fuschia Rose</w:t>
        <w:br/>
        <w:t>He set out recently to check on a fuschia rose he had spotted on his street. ''I'm quite sure this is a Gallica,'' he said. At Karen Coggins's 1730's house across town, he eyed a pink rosebush that seemed to him to be of the same period as the house.</w:t>
        <w:br/>
        <w:t>As usual, he carried clippers on his belt and a cooler in his car so he could take cuttings - with the rose-owner's permission - to take home to identify.</w:t>
        <w:br/>
        <w:t>''Identification can be a lengthy process,'' he said, as he grasped a stem. ''Everybody looks at the flowers. But see these prickles?'' He noted that identification required observing not only the blossom but also features like the shape and location of the prickles. With Ms. Coggins' approval, he snipped a stem.</w:t>
        <w:br/>
        <w:t>He also looked over the creamy-white roses behind the house. ''This one I'm relatively sure is the Alba rose - the white badge of the House of York in the War of the Roses, a rose that dates back hundreds of years,'' he said.</w:t>
        <w:br/>
        <w:t xml:space="preserve"> </w:t>
        <w:br/>
        <w:t>'See, No Thorns'</w:t>
        <w:br/>
        <w:t>Next he headed to Berlin, to the home of Betty Valentine, whom he had met the night before, when he addressed a meeting of the Connecticut Horticultural Society. Mrs. Valentine invited him to inspect a virtually thornless rose, a plant she thought had come with the property that her parents bought in 1910.</w:t>
        <w:br/>
        <w:t>''See, no thorns, just this little-bitty one,'' she said. ''Can I take a cutting?'' asked Mr. Christopher. ''It would help me identify it.''</w:t>
        <w:br/>
        <w:t>Mrs. Valentine offered not only a cutting but an entire plant as well. Then the two discussed their mutual admiration for Lambertus Bobbink, a New Jersey nurseryman who carried old French roses in the 1930's.</w:t>
        <w:br/>
        <w:t>''He was a hero,'' said Mr. Christopher. ''He kept old roses when nobody else had them.''</w:t>
        <w:br/>
        <w:t>Mr. Christopher's final stop was the Bethlehem garden of Caroline Ferriday, who died in April at the age of 87. She left her house and grounds to the Antiquarian and Landmarks Society of Hartford, and within the next year or two the society plans to open the property to the public.</w:t>
        <w:br/>
        <w:t xml:space="preserve"> </w:t>
        <w:br/>
        <w:t>A Plan From a Rug</w:t>
        <w:br/>
        <w:t>When Mr. Christopher was writing his book, Miss Ferriday invited him to see her garden, laid out in 1913 (from a sketch her mother made of a pattern in the Oriental rug in the family parlor). The garden is filled with old roses and other old-fashioned flowers, like foxgloves and peonies.</w:t>
        <w:br/>
        <w:t>Mr. Christopher eyed the profusion of Katharina Zeimet roses that he wrote about in his book. ''I love the way they sprawl,'' he said. Miss Ferriday's mother planted the Katharina Zeimets when they were a novelty, recently introduced from Japan by way of France and Germany.</w:t>
        <w:br/>
        <w:t>Mr. Christopher also spotted other old roses, including one he considered to be a Harison's Yellow. That was the rose favored by the pioneers because it was drought resistant and had big thorns that kept livestock away. ''Nobody was going to mess around with it,'' he said.</w:t>
        <w:br/>
        <w:t>Mr. Christopher stressed that his stops were just a few of the hundreds of possibilities in Connecticut. He noted that Elizabeth Park in Hartford has thousands of roses, including many old varieties, that hardy types like Gallicas do very nicely in Connecticut, and that old working-class neighborhoods in long-established cities are prime hunting grounds for old roses, because residents of such areas did not make a habit of ripping out old plants and replace them with fancy new ones.</w:t>
        <w:br/>
        <w:br/>
        <w:t>Graphic</w:t>
        <w:br/>
        <w:br/>
        <w:t xml:space="preserve"> </w:t>
        <w:br/>
        <w:t>Photo; Thomas Christopher, the author of ''In Search of Lost Roses,'' examining a rose bush in Middletown (Steve Miller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