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the Annals Of Reinvention: Vidal Sassoon - Correction Appended</w:t>
      </w:r>
    </w:p>
    <w:p>
      <w:r>
        <w:t>Publisher: New York Times</w:t>
      </w:r>
    </w:p>
    <w:p>
      <w:r>
        <w:t>Date: 2011-02-06</w:t>
      </w:r>
    </w:p>
    <w:p>
      <w:r>
        <w:t>Section: Section AR; Column 0; Arts and Leisure Desk; Pg. 12; FILM</w:t>
      </w:r>
    </w:p>
    <w:p>
      <w:r>
        <w:t>Source file: NYT/37.DOCX</w:t>
      </w:r>
    </w:p>
    <w:p>
      <w:r>
        <w:t>Raw locations result, 'locations': ['United Kingdom']</w:t>
      </w:r>
    </w:p>
    <w:p>
      <w:r>
        <w:t>Standardized locations result, 'countries_stand_flat': United Kingdom</w:t>
      </w:r>
    </w:p>
    <w:p>
      <w:r>
        <w:br/>
        <w:t>Body:</w:t>
        <w:br/>
      </w:r>
    </w:p>
    <w:p>
      <w:r>
        <w:t>Beverly Hills, Calif.</w:t>
        <w:br/>
        <w:t>IN its early stages ''Vidal Sassoon The Movie'' was intended as a birthday present from Michael Gordon, the hair product mogul who produced it, to his old friend Mr. Sassoon. So it's not surprising that the documentary, which opens in New York on Friday, hits all the high points of Mr. Sassoon's 69-year career as a hairdresser: his head-turning geometric haircuts, his brilliance at branding his name, and his movie-star clientele. But it also covers the reinvention that took him there: how a London-born, tough working-class Jewish boy -- who was a fist-throwing member of the British anti-fascist brigade, 43 Group, and fought in Israel's War of Independence -- eventually got rid of his Cockney accent and became known as the charismatic, erudite millionaire King of Hair. Recently Mr. Sassoon, 83, impeccably attired in an Yves Saint Laurent suit and knotted black cashmere scarf, sat in an outdoor booth at the Polo Lounge at the Beverly Hills Hotel and held forth on a variety of subjects, from his memories of an impoverished childhood to why award-show red-carpet coverage makes him cringe. These are excerpts from his conversation with Margy Rochlin.</w:t>
        <w:br/>
        <w:t>Q. When you first agreed to the documentary, you were writing your memoirs. Did one project feed the other?</w:t>
        <w:br/>
        <w:t>A. No question. I went back to my very early childhood, which I could never forget. I could remember it so well because it was so different.</w:t>
        <w:br/>
        <w:t>Q. How so?</w:t>
        <w:br/>
        <w:t>A. During the late '20s my father left us. My mother was in a complete hole with no money, and we were evicted. She was so embarrassed that in the middle of the night an uncle picked us up in Shepherd's Bush and took us to a two-room tenement on Petticoat Lane with my three cousins and my Auntie Kate, a great, big-bosomed lady, full of fun. Boy, was that the ghetto. If it was January and if you had to use the toilet, you'd leave the building just praying that someone had just come off it so the seat was warm.</w:t>
        <w:br/>
        <w:t>Q. When times got tougher, you were sent to live at a Jewish orphanage for seven years. How did you adjust?</w:t>
        <w:br/>
        <w:t>A. I was a bit of a rebel. When I was about 10 I ran away to see my father. He couldn't have cared less. He just took me back as soon as he could. There was a big meeting because I was the first one to have run away. And they said, ''What can we do to make you happier?'' I said, ''How about more food?''</w:t>
        <w:br/>
        <w:t>Q. You got into hairdressing because your mother had a premonition that it was your destiny. You didn't argue?</w:t>
        <w:br/>
        <w:t>A. You never argued with my mother. You couldn't win.</w:t>
        <w:br/>
        <w:t>Q. In the documentary you mention that the first hairdresser you apprenticed under was very strict.</w:t>
        <w:br/>
        <w:t>A. You couldn't come to the salon with wrinkled trousers. I was 14, and we were sleeping at the shelters because the Luftwaffe were bombing every night. He'd tell you to sleep on your trousers without wriggling about, and you'd end up with a beautiful crease in the morning. He'd say, ''Make sure your shoes are shined and your nails are clean.'' Otherwise he'd send us home. It was barbaric, but I loved him. I learned my discipline from him.</w:t>
        <w:br/>
        <w:t>Q. You've said that it took you nine years to perfect the Sassoon technique. How did you appease the failed experiments?</w:t>
        <w:br/>
        <w:t>A. ''It'll grow, darling. Come back and be my guest.''</w:t>
        <w:br/>
        <w:t>Q. What's crucial to being a great hairdresser?</w:t>
        <w:br/>
        <w:t>A. The ability to look at somebody's face and body structure. It's like sculpture. You eliminate the superfluous. Q. Name a celebrity with a good haircut.</w:t>
        <w:br/>
        <w:t>A. Victoria Beckham has a marvelous haircut, and so does Tom Cruise's wife. But so many of them are wearing what I call curtains. They have beautiful bones, and they hide them with their hair. It's nuts.</w:t>
        <w:br/>
        <w:t>Q. Do you watch award ceremonies' red-carpet coverage to stay au courant?</w:t>
        <w:br/>
        <w:t>A. I'm terrified about what goes on at these awards shows. I recently did an interview where they showed me really bad pictures from the Golden Globes and asked for my opinion. You can't tell me that there aren't super hairdressers working at the awards. They just don't have time to do a really good job. I didn't name names. All my life I've never knocked a hairdresser. It doesn't become me.</w:t>
        <w:br/>
        <w:t>Q. When you chopped off Mia Farrow's trademark long hair for ''Rosemary's Baby,'' it generated big headlines. How did you come up with her almost boyish look?</w:t>
        <w:br/>
        <w:t>A. Do you know how that happened? She had an argument with Mr. Sinatra, and she went to town on her hair. Then she called me and said, ''Vidal, could you straighten my hair out?'' I said, ''Mia, I can only go short.''</w:t>
        <w:br/>
        <w:t>Q. Was your enduring tag line, ''If you don't look good, we don't look good,'' your idea?</w:t>
        <w:br/>
        <w:t>A. No. I was backstage at a show we were doing in New Orleans, and a gentleman named Peter Rogers, an advertising genius out of New York, came over and introduced himself. All he said was, ''If you don't look good, we don't look good.'' I knew instinctively it was the right saying.</w:t>
        <w:br/>
        <w:t>Q. The tone of those interviewed in ''Vidal Sassoon'' is very loving. Were you given editorial control?</w:t>
        <w:br/>
        <w:t>A. No. I wanted them to have a clear, open field of thought rather than me pushing ideas into their head. Q. Reportedly Joan Rivers sent a three-page e-mail to the director of the documentary ''Joan Rivers: A Piece of Work'' outlining suggestions for improvements.</w:t>
        <w:br/>
        <w:t>A. She probably wasn't in comedy, the director. Michael Gordon and I, we both come from hair. Joan Rivers is one of the funniest women alive. I definitely want to see her documentary.</w:t>
        <w:br/>
        <w:t>Q. It's about how she was 76 and a total workaholic.</w:t>
        <w:br/>
        <w:t>A. I'm 83. Who wants to stop working?</w:t>
        <w:br/>
        <w:br/>
        <w:t>http://www.nytimes.com</w:t>
        <w:br/>
        <w:t>Correction</w:t>
        <w:br/>
        <w:br/>
        <w:br/>
        <w:t>This article has been revised to reflect the following correction: An article on Page 12 this weekend about the hairdresser Vidal Sassoon and the new documentary ''Vidal Sassoon The Movie'' misstates the given name of a hair product mogul who produced the movie. He is Michael Gordon, not Mark.</w:t>
        <w:br/>
        <w:t>Correction-Date: February 6, 2011</w:t>
        <w:br/>
        <w:br/>
        <w:t>Graphic</w:t>
        <w:br/>
        <w:br/>
        <w:t xml:space="preserve"> </w:t>
        <w:br/>
        <w:t>PHOTOS: Vidal Sassoon is the subject of a new documentary film, ''Vidal Sassoon The Movie.'' Right, a scene from the film shows Mr. Sassoon on the Millennium Bridge in London. Above, vintage Sassoon looks on contemporary models, in a still taken during the shooting of the film. (PHOTOGRAPHS BY MICHAEL GORDON/PHASE4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