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FLA. DAY-CARE CENTER SHUT AFTER 3 TOTS GET BROKEN ARMS</w:t>
      </w:r>
    </w:p>
    <w:p>
      <w:r>
        <w:t>Publisher: Other publisher</w:t>
      </w:r>
    </w:p>
    <w:p>
      <w:r>
        <w:t>Date: 1998-10-02</w:t>
      </w:r>
    </w:p>
    <w:p>
      <w:r>
        <w:t>Section: NATIONAL,</w:t>
      </w:r>
    </w:p>
    <w:p>
      <w:r>
        <w:t>Source file: Other publishers/Files (500) (15).DOCX</w:t>
      </w:r>
    </w:p>
    <w:p>
      <w:r>
        <w:t>Raw locations result, 'locations': ['Florida']</w:t>
      </w:r>
    </w:p>
    <w:p>
      <w:r>
        <w:t>Standardized locations result, 'states_stand_flat': Florida</w:t>
      </w:r>
    </w:p>
    <w:p>
      <w:r>
        <w:br/>
        <w:t>Body:</w:t>
        <w:br/>
      </w:r>
    </w:p>
    <w:p>
      <w:r>
        <w:t>A day-care center operating out of a woman's home was shut down after three little children were found with what investigators said were deliberately broken arms.</w:t>
        <w:br/>
        <w:t>The children - 11 months, 12 months and 13 months old - each had both arms broken.</w:t>
        <w:br/>
        <w:t>Police said yesterday they would charge the owner of the day-care center, Beverly Bonds, 32, with neglect and child abuse. She was not immediately arrested.</w:t>
        <w:br/>
        <w:t>''These injuries are not accidental in nature,'' police said Wednesday in the court papers used to close down the Bonding Babies day-care center, which operated in a working-class neighborhood out of a cream-colored concrete-block home with burglar bars on the front door and windows.</w:t>
        <w:br/>
        <w:t>Bonding Babies cared for 10 youngsters, including Bonds' two children. The other children were being checked for injuries, too.</w:t>
        <w:br/>
        <w:t>Day-care centers in Alachua County are licensed and inspected by the county Health Department. Family day-care homes like Bonding Babies are inspected twice a year, and Bonding Babies was last inspected in February, said Len Arcidiacono of the Health Department.</w:t>
        <w:br/>
        <w:t>''This place has been open since '93. We've never had a problem with it, never had any complaints, and then all of a sudden this happened,'' he said. ''The inspections were all kind of mediocre.''</w:t>
        <w:br/>
        <w:t>Sheriff's Detective Carl Mader said he was notified Saturday by Shands Hospital that a year-old child suffered two broken arms while at Bonding Babies. Another youngster had been treated for two broken arms the day before, and a third child was at the hospital Saturday night with one arm in a cast and the other arm broken in more than one place, Mader said.</w:t>
        <w:br/>
        <w:t>The three children, two boys and a girl from different families whose names were withheld, were recently cared for at the day-care center, investigators said.</w:t>
        <w:br/>
        <w:t>X-rays also showed evidence of previous fractures in all three children, The Gainesville Sun reported yesterday.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