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BOY, 10, IS CHARGED IN TWO RAPES&lt; HE IS ACCUSED OF ASSAULTING YOUNGER CHILDREN.&lt; THE N.H. BOY MAY BE CHARGED IN FOUR OTHER ATTACKS.</w:t>
      </w:r>
    </w:p>
    <w:p>
      <w:r>
        <w:t>Publisher: Other publisher</w:t>
      </w:r>
    </w:p>
    <w:p>
      <w:r>
        <w:t>Date: 1996-08-22</w:t>
      </w:r>
    </w:p>
    <w:p>
      <w:r>
        <w:t>Section: NATIONAL; Pg. A10</w:t>
      </w:r>
    </w:p>
    <w:p>
      <w:r>
        <w:t>Source file: Other publishers/Files (305).DOCX</w:t>
      </w:r>
    </w:p>
    <w:p>
      <w:r>
        <w:t>Raw locations result, 'locations': ['New Hampshire']</w:t>
      </w:r>
    </w:p>
    <w:p>
      <w:r>
        <w:t>Standardized locations result, 'states_stand_flat': New Hampshire</w:t>
      </w:r>
    </w:p>
    <w:p>
      <w:r>
        <w:br/>
        <w:t>Body:</w:t>
        <w:br/>
      </w:r>
    </w:p>
    <w:p>
      <w:r>
        <w:t>A 10-year-old boy has been charged with raping two younger children at his housing complex and may be charged with assaulting four others, police said yesterday.</w:t>
        <w:br/>
        <w:t>Detectives were looking into six complaints of sexual assault by the boy, said Capt. Glenn Leidemer, head of the Police Department's juvenile division.</w:t>
        <w:br/>
        <w:t>Police would not release the ages of the boy's alleged victims. However, mothers in the neighborhood estimated there may be as many as 10 victims who range in age from 4 to 13.</w:t>
        <w:br/>
        <w:t>"He's done everything there is to with my boy," one mother said.</w:t>
        <w:br/>
        <w:t>The mothers said their children were lured with Nintendo video games and ice cream and threatened with a knife. They also were threatened that they wouldn't go to heaven if they told, the women said.</w:t>
        <w:br/>
        <w:t>The alleged assaults took place in the boy's apartment and in storage sheds that recently have been built in the working-class apartment complex, the mothers said.</w:t>
        <w:br/>
        <w:t>Neighbors said the boy was returned home after being taken into custody Monday. Officials refused to confirm or deny that, citing prohibitions against discussing juvenile court proceedings.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