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MCC student network to welcome peace activist</w:t>
      </w:r>
    </w:p>
    <w:p>
      <w:r>
        <w:t>Publisher: Other publisher</w:t>
      </w:r>
    </w:p>
    <w:p>
      <w:r>
        <w:t>Date: 2016-10-26</w:t>
      </w:r>
    </w:p>
    <w:p>
      <w:r>
        <w:t>Section: NEIGHBOR; Pg. 2</w:t>
      </w:r>
    </w:p>
    <w:p>
      <w:r>
        <w:t>Source file: Other publishers/Files (500) (31).DOCX</w:t>
      </w:r>
    </w:p>
    <w:p>
      <w:r>
        <w:t>Raw locations result, 'locations': ['Afghanistan']</w:t>
      </w:r>
    </w:p>
    <w:p>
      <w:r>
        <w:t>Standardized locations result, 'countries_stand_flat': Afghanistan</w:t>
      </w:r>
    </w:p>
    <w:p>
      <w:r>
        <w:br/>
        <w:t>Body:</w:t>
        <w:br/>
      </w:r>
    </w:p>
    <w:p>
      <w:r>
        <w:t>The Student Peace Action Network at McHenry County College will host a presentation by peace activist Kathy Kelly from noon to 1:30 p.m. Wednesday, Oct. 26, in the Luecht Conference Center at the college, 8900 Route 14, Crystal Lake.</w:t>
        <w:br/>
        <w:t>Kelly's talk, "Where You Stand is What You See," will focus on human rights in Russia as well as stories about her travels to Afghanistan Gaza and Russia.</w:t>
        <w:br/>
        <w:t>During each of her 20 trips to Afghanistan, as an invited guest of the Afghan Peace Volunteers, Kelly has lived alongside ordinary Afghan people in a working-class neighborhood in Kabul. In addition to her foreign nation visits, she will talk about the domestic protests against U.S. drone policy and human rights.</w:t>
        <w:br/>
        <w:t>The event is free and open to the public. Popcorn and refreshments will be provided.</w:t>
        <w:br/>
        <w:t>For more information, contact the MCC Student Activities Office at (815) 455-8772.</w:t>
        <w:br/>
        <w:br/>
        <w:t>Notes</w:t>
        <w:br/>
        <w:br/>
        <w:t>Released from channel family</w:t>
        <w:br/>
        <w:br/>
        <w:t>Graphic</w:t>
        <w:br/>
        <w:br/>
        <w:t xml:space="preserve"> </w:t>
        <w:br/>
        <w:t>Kathy Kelly Kathy Kelly Kathy Kelly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