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Farce, cool realism mingle as a hustler goes courting</w:t>
      </w:r>
    </w:p>
    <w:p>
      <w:r>
        <w:t>Publisher: Other publisher</w:t>
      </w:r>
    </w:p>
    <w:p>
      <w:r>
        <w:t>Date: 2002-08-09</w:t>
      </w:r>
    </w:p>
    <w:p>
      <w:r>
        <w:t>Section: Pg. W11; news</w:t>
      </w:r>
    </w:p>
    <w:p>
      <w:r>
        <w:t>Source file: Other publishers/Files (500) (13).DOCX</w:t>
      </w:r>
    </w:p>
    <w:p>
      <w:r>
        <w:t>Raw locations result, 'locations': ['China']</w:t>
      </w:r>
    </w:p>
    <w:p>
      <w:r>
        <w:t>Standardized locations result, 'countries_stand_flat': China</w:t>
      </w:r>
    </w:p>
    <w:p>
      <w:r>
        <w:br/>
        <w:t>Body:</w:t>
        <w:br/>
      </w:r>
    </w:p>
    <w:p>
      <w:r>
        <w:t>A modest, mellow comedy set in the Chinese port city of Dalian, Zhang Yimou's Happy Times brings together a somewhat desperate 50-something hustler and a stick-thin blind teenage girl - an unlikely alliance that's as sweet as it is odd.</w:t>
        <w:br/>
        <w:t>Zhao (Zhao Benshan) is a bachelor whose love life is a disaster until he meets a woman (Dong Lihua) who seems happy to marry him - that is, if he can come up with the 50,000 yuan she says she needs to do the wedding right.</w:t>
        <w:br/>
        <w:t>Broke but undeterred, Zhao leads the rather large, gaudily attired creature to believe that he is a wealthy hotelier. Then he scurries off to cadge the money from a friend.</w:t>
        <w:br/>
        <w:t>A plan is concocted to turn an abandoned bus into the "Happy Times Hotel" - a love shack where young trysters can get it on. But Zhao's would-be betrothed, who lives in a cramped apartment with her fat, bratty son and quiet, blind stepdaughter, has other demands : take the girl, Wu Jing (Dong Jie), away and give her a job at the hotel.</w:t>
        <w:br/>
        <w:t>Zhang's story goes from there, as one lie breeds another and the shams become more elaborate, involving, in the end, a make-believe massage parlor and a small troop of working-class conspirators acting out the roles of big-shot, big-tipping hotel guests. If the plotline sounds farcical, it is, but Zhang - making only his second film set in a modern-day city - imbues it with a cool realism. Nimbly shot, and acted with an easy naturalism (Zhao is a seasoned pro, Dong Jie a dancer making her film debut), Happy Times heads toward its poignant conclusion with grace and wisdom.</w:t>
        <w:br/>
        <w:t>Contact Steven Rea at 215-854-5629 or srea@phillynews.com.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