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Absolutely Fabulist</w:t>
      </w:r>
    </w:p>
    <w:p>
      <w:r>
        <w:t>Publisher: New York Times</w:t>
      </w:r>
    </w:p>
    <w:p>
      <w:r>
        <w:t>Date: 2005-02-20</w:t>
      </w:r>
    </w:p>
    <w:p>
      <w:r>
        <w:t>Section: Section 7; Column 3; Book Review Desk; Pg. 8</w:t>
      </w:r>
    </w:p>
    <w:p>
      <w:r>
        <w:t>Source file: NYT/40.DOCX</w:t>
      </w:r>
    </w:p>
    <w:p>
      <w:r>
        <w:t>Raw locations result, 'locations': ['Croatia']</w:t>
      </w:r>
    </w:p>
    <w:p>
      <w:r>
        <w:t>Standardized locations result, 'countries_stand_flat': Croatia</w:t>
      </w:r>
    </w:p>
    <w:p>
      <w:r>
        <w:br/>
        <w:t>Body:</w:t>
        <w:br/>
      </w:r>
    </w:p>
    <w:p>
      <w:r>
        <w:t>NICE BIG AMERICAN BABY</w:t>
        <w:br/>
        <w:t>Stories.</w:t>
        <w:br/>
        <w:t>By Judy Budnitz.</w:t>
        <w:br/>
        <w:t>285 pp. Alfred A. Knopf. $23.</w:t>
        <w:br/>
        <w:t xml:space="preserve">  Not too long ago, the American short story belonged to the realists. In the mid-1980's, Cheever and Updike, the titans of suburbia, were joined by an exciting new wave of writers -- Raymond Carver, Tobias Wolff, Richard Ford and Bobbie Ann Mason, among others -- who brought news from the scattered outposts of small-town, working-class America and influenced a whole generation of Amer-ican storytellers in the process. But as different as these so-called ''min-imalists'' -- the term seems less and less useful as the years go by -- were from their more established colleagues in their choice of settings and subject matter, they shared a basic faith in the conventions of realistic fiction. </w:t>
        <w:br/>
        <w:t xml:space="preserve"> Lately, though, realism seems to have lost some of its luster for American story writers. In the past decade there's been a strong resurgence of the fantastic and experimental in American short fiction -- a near epidemic of the dreaded postmodernism -- as seen in the footnote-clotted narratives of David Foster Wallace, the hilarious but unnervingly plausible dystopias of George Saunders and the self-reflexive playfulness of the McSweeney's posse. One of the more interesting practitioners of this new unrealism is Judy Budnitz, the author of the story collection ''Nice Big American Baby.'' Young and precociously talented -- her first book, ''Flying Leap'' (1998), was published when she was only 24 -- Budnitz writes stories that are wildly imaginative, frequently thought-provoking and occasionally maddening. Her work (some of which has appeared in McSweeney's) reveals both the pleasures and pitfalls of high-concept fiction that has untethered itself from the pesky obligations of verisimilitude.</w:t>
        <w:br/>
        <w:t xml:space="preserve"> It wouldn't be right to call Budnitz a postmodernist. Her publisher describes her stories as ''modern fables,'' and many are narrated in a voice we associate with fairy tales. (The first sentence in this book is: ''There was a woman who had seven sons and was happy.'') A fair number of the characters go nameless, defined simply by their function: ''the prospective mother''; ''the benevolent foreign lady''; ''the president.'' The settings are similarly vague: ''We live in a small town a train ride away from the big city.'' Budnitz takes great pains to avoid the specificity essential to the illusion of realism, as if she's warning the reader not to get too invested in her characters, to look elsewhere for the meaning of her stories.</w:t>
        <w:br/>
        <w:t xml:space="preserve"> The most powerful literary influence hovering over ''Nice Big American Baby'' is Kafka. Like Kafka in ''The Metamorphosis,'' Budnitz often establishes a farfetched premise and treats it with deadpan literalism. What if a family kept traveling salesmen imprisoned in a pen, as if they were farm animals? What if a deranged Civil War surgeon planted amputated limbs in a field?</w:t>
        <w:br/>
        <w:t xml:space="preserve"> Budnitz, at heart, is a political writer, and a number of her stories are powered by anger at the disparity of wealth between the first and third worlds, and the obliviousness of the privileged to the suffering of the oppressed. The collision of Budnitz's earnest political agenda with her subversive narrative imagination gives these stories their distinctive feel. At her best, Budnitz invents outrageous plots that somehow carry the weight of truth. In ''Where We Come From,'' an illegal immigrant flees drought and war in her unidentified native country and tries to cross the border into the United States so that her child can gain citizenship by being born on American soil. Betrayed by a corrupt smuggler, she is captured every time and sent back to the other side. This goes on for years, during which the woman keeps the baby inside her through sheer force of will. The story ends on a note of deep sadness, as both the reader and the woman face up to the emotional cost of her heroic stubbornness. </w:t>
        <w:br/>
        <w:t xml:space="preserve"> Some of Budnitz's other blatantly political narratives are less successful. ''Miracle,'' a parable about race in which a ''coal-black, ink black'' child is born to a white couple, feels both abstract and didactic -- the characters can't escape the heavy hand of authorial intent. ''Elephant and Boy'' tells of a hypocritical colonial philanthropist (''the benevolent foreign lady''), who ruins the life of a kindhearted orphan (''the elephant boy''). This innocent, asexual teenager has a profound, semierotic relationship with his pachyderm: ''In his heart of hearts he dreamed of them growing old together, lying in the sun, splashing water on each other's faces, Queen with her ears gone ragged and her tusks gone blunt, him with a potbelly and perhaps a long beard.'' The basic dynamic of the story -- the benevolent lady is a malignant presence in the life of this noble savage -- announces itself on the first page; after that, the reader has nothing to do but sit back and watch the disaster unfold in slow motion.</w:t>
        <w:br/>
        <w:t xml:space="preserve"> I'm probably not Budnitz's ideal reader. My taste in fiction remains stubbornly primitive: I like old-fashioned psychological realism, enjoy the illusion that the characters I'm reading about are ''real,'' and that the events related in a story could actually happen. The good news for readers like me is that Judy Budnitz can write this kind of fiction, too, with a sure-handed grasp of the form that makes me wonder why she doesn't do it more often. </w:t>
        <w:br/>
        <w:t xml:space="preserve"> The two best pieces in this collection, to my mind, are the most traditional. ''Immersion,'' a troubling narrative about black kids who take over a public pool during the dark days of the polio epidemic, reveals far more about the terrible, self-defeating tribal realities of race -- and does it far more ferociously and affectingly -- than a thought experiment like ''Miracle'' ever could. ''Flush'' is a lovely, haunting meditation on the odd, selfish and selfless ways people act when forced to face up to their own mortality and those of their family members. These excellent stories left me hoping that Budnitz will turn her attention more directly to the world we actually live in. She's a gifted writer; there's a lot she could tell us.</w:t>
        <w:br/>
        <w:br/>
        <w:br/>
        <w:t>http://www.nytimes.com</w:t>
        <w:br/>
        <w:br/>
        <w:t>Graphic</w:t>
        <w:br/>
        <w:br/>
        <w:t xml:space="preserve"> </w:t>
        <w:br/>
        <w:t>Photo (Photograph by Jeff Linnell)Drawing (Drawing by Mark Gotbaum)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