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Annie Ernaux, a Nobel Laureate Who Plumbs Her Own Passions; Appraisal</w:t>
      </w:r>
    </w:p>
    <w:p>
      <w:r>
        <w:t>Publisher: New York Times</w:t>
      </w:r>
    </w:p>
    <w:p>
      <w:r>
        <w:t>Date: 2022-10-06</w:t>
      </w:r>
    </w:p>
    <w:p>
      <w:r>
        <w:t>Section: BOOKS; review</w:t>
      </w:r>
    </w:p>
    <w:p>
      <w:r>
        <w:t>Source file: NYT/4.DOCX</w:t>
      </w:r>
    </w:p>
    <w:p>
      <w:r>
        <w:t>Raw locations result, 'locations': ['France']</w:t>
      </w:r>
    </w:p>
    <w:p>
      <w:r>
        <w:t>Standardized locations result, 'countries_stand_flat': France</w:t>
      </w:r>
    </w:p>
    <w:p>
      <w:r>
        <w:br/>
        <w:t>Body:</w:t>
        <w:br/>
      </w:r>
    </w:p>
    <w:p>
      <w:r>
        <w:t>The French writer, who was awarded the 2022 Nobel Prize in Literature, blurs the line between fiction and memoir with spare prose she has characterized as "brutally direct."</w:t>
        <w:br/>
        <w:t>Short, spare, stern and stoical are the books of Annie Ernaux, awarded the 2022 Nobel Prize in Literature.</w:t>
        <w:br/>
        <w:t>In her native France, where she has been famous for decades, her work is likened to that of Albert Camus, Simone de Beauvoir, Françoise Sagan and Édouard Louis, the autofictionist chronicler of the French working class. English-language readers have, in recent years, been racing to catch up.</w:t>
        <w:br/>
        <w:t>Ernaux is a brave and interesting choice. Like the poet Louise Glück, who won the Nobel in 2020, hers is a voice of rough compassion. Each looks out levelly at the world; each derives maximum effect from a minimum of words.</w:t>
        <w:br/>
        <w:t>That Stockholm has recognized both is thrilling; it's a victory for sanity. There is nothing bogus or boring about either.</w:t>
        <w:br/>
        <w:t>Ernaux, 82, is the author of 20 or so works of fiction and memoir. She likes to blur the line between the two.</w:t>
        <w:br/>
        <w:t>Her books excavate one woman's life; Ernaux finds the universal in humble, well-salted details. She has written, in "The Years," about her lower-class youth in postwar France, as the daughter of two grocers.</w:t>
        <w:br/>
        <w:t>"Happening" is an account of a back-alley abortion she had in 1963. "A Girl's Story" describes an adolescence shaped by a difficult sexual encounter and an eating disorder, and contrasts that with her sense of herself in her 70s. She has written about the deaths of her parents. She is an archivist of emotion.</w:t>
        <w:br/>
        <w:t>The most recent translation of her work to appear in English is "Getting Lost." The book comprises diary entries from 1988 through 1990; they recount her affair in Paris with a younger man, a married Soviet diplomat.</w:t>
        <w:br/>
        <w:t>It's a harrowing book. There are times when you fear it might end, as did Daniel Fish's 2018 reimagining of "Oklahoma" on Broadway, with the cast drenched in blood.</w:t>
        <w:br/>
        <w:t>The book's tone is thin, bare and chapped, I wrote in my review of it, as if broadcast in mono instead of stereo, in the best sense. Ernaux writes as if she's walked quietly onstage with a guitar and a tiny, crackling amp, which she plugs in and proceeds, like P.J. Harvey, to burn down the hall.</w:t>
        <w:br/>
        <w:t>It's not her first book about lust and obsession. The same relationship was recounted in her novel "Simple Passion."</w:t>
        <w:br/>
        <w:t>Ernaux has characterized her language as "brutally direct, working-class and sometimes obscene." She has an antagonism toward what she has called "the French tradition of the polished sentence, of 'good taste' in literature."</w:t>
        <w:br/>
        <w:t>You sense her influence in the austere, astringent work of many so-called autofiction writers, notably Rachel Cusk and Sheila Heti.</w:t>
        <w:br/>
        <w:t>Her eye for detail is, for sure, earthy and sometimes very funny. "I realized that I'd lost a contact lens," Ernaux writes in "Getting Lost." "I found it on his penis." If I've read a more memorable pair of sentences in the last five years, I can't remember them.</w:t>
        <w:br/>
        <w:t>Ernaux has written about her method. She tries not merely to remember, she has said. "I am trying to be inside … To be there at that very instant, without spilling over into the before or after. To be in the pure immanence of a moment."</w:t>
        <w:br/>
        <w:t>If reading teaches us how to be alone, it also delivers a contrasting message, Ernaux understands. "The world is made to be pounced on and enjoyed," she has written. "There is absolutely no reason at all to hold back."</w:t>
        <w:br/>
        <w:t>PHOTO: "The world is made to be pounced on and enjoyed," Annie Ernaux has written. "There is absolutely no reason at all to hold back." (PHOTOGRAPH BY Leonardo Cendamo/Getty Images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