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HOLOCAUST WAS GOOD 'BUSINESS' FOR AVERAGE GERMANS</w:t>
      </w:r>
    </w:p>
    <w:p>
      <w:r>
        <w:t>Publisher: Other publisher</w:t>
      </w:r>
    </w:p>
    <w:p>
      <w:r>
        <w:t>Date: 2007-02-25</w:t>
      </w:r>
    </w:p>
    <w:p>
      <w:r>
        <w:t>Section: ARTS AND ENTERTAINMENT; BOOK REVIEW; Pg. F-5</w:t>
      </w:r>
    </w:p>
    <w:p>
      <w:r>
        <w:t>Source file: Other publishers/Files (500) (13).DOCX</w:t>
      </w:r>
    </w:p>
    <w:p>
      <w:r>
        <w:t>Raw locations result, 'locations': ['Germany']</w:t>
      </w:r>
    </w:p>
    <w:p>
      <w:r>
        <w:t>Standardized locations result, 'countries_stand_flat': Germany</w:t>
      </w:r>
    </w:p>
    <w:p>
      <w:r>
        <w:br/>
        <w:t>Body:</w:t>
        <w:br/>
      </w:r>
    </w:p>
    <w:p>
      <w:r>
        <w:t>"HITLER'S BENEFICIARIES: PLUNDER, RACIAL WAR AND THE NAZI WELFARE STATE"</w:t>
        <w:br/>
        <w:t>By Gvtz Aly.</w:t>
        <w:br/>
        <w:t>Metropolitan Books ($32.50)</w:t>
        <w:br/>
        <w:t>The "beneficiaries" of Adolf Hitler's Nazi regime that come immediately to mind are the industrialists, bankers and military contractors who reaped a dozen years of profits from the Third Reich's war machine.</w:t>
        <w:br/>
        <w:t>But German historian Gvtz Aly lays out a much broader field of people in his provocative study: the "ordinary Germans" whose complicity in Hitler's war, right up to its death throes and acquiescence in the Holocaust, is still mystifying.</w:t>
        <w:br/>
        <w:t>In analyzing the economic benefits received by those middle- and working-class Germans, Aly suggests an answer to why they supported the regime tacitly, if not ardently.</w:t>
        <w:br/>
        <w:t>"The unshakable alliance" between the regime and the German people, Aly writes, "was not primarily the result of cleverly conceived party propaganda. It was created by means of theft, with the spoils being redistributed according to egalitarian principles among the members of the ethnically defined Volk."</w:t>
        <w:br/>
        <w:t>And this "redistribution" frequently came in the form of food products and luxury goods that German soldiers serving in occupied countries were encouraged to purchase with wages paid from liquidated Jewish assets and send home, or carry back when returning on leave.</w:t>
        <w:br/>
        <w:t>Aly bases his conclusions on a probing analysis of Nazi economic policies. He estimates that the "German contribution" to the costs of waging war were "at most one-third" with the remainder coming from foreign sources through the seizure of bank deposits in occupied countries and their conversion into German bonds, as well as the liquidation of Jewish assets.</w:t>
        <w:br/>
        <w:t>Readers who recall Daniel Jonah Goldhagen's "Hitler's Willing Executioners," which argued that a historic and widespread anti-Semitism accounted for the willingness of ordinary soldiers to carry out the Holocaust, will be curious whether Aly is pursuing yet another narrowly focused explanation for the seemingly inexplicable.</w:t>
        <w:br/>
        <w:t>Instead, Aly argues that "the Holocaust will never be properly understood until it is seen as the most single-mindedly pursued campaign of murderous larceny in modern history."</w:t>
        <w:br/>
        <w:t>A crucial part of Aly's thesis regarding the political loyalty of German citizens is his contention that "they benefited from the increased availability of capital, real estate, and goods ranging from precious stones and jewels all the way down to the cheap wares sold at flea markets."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