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MCGREEVEY LAUNCHES SECOND BID TO LEAD N.J.</w:t>
      </w:r>
    </w:p>
    <w:p>
      <w:r>
        <w:t>Publisher: Other publisher</w:t>
      </w:r>
    </w:p>
    <w:p>
      <w:r>
        <w:t>Date: 2001-03-13</w:t>
      </w:r>
    </w:p>
    <w:p>
      <w:r>
        <w:t>Section: LOCAL; Pg. A01</w:t>
      </w:r>
    </w:p>
    <w:p>
      <w:r>
        <w:t>Source file: Other publishers/Files (500) (15).DOCX</w:t>
      </w:r>
    </w:p>
    <w:p>
      <w:r>
        <w:t>Raw locations result, 'locations': ['Hungary']</w:t>
      </w:r>
    </w:p>
    <w:p>
      <w:r>
        <w:t>Standardized locations result, 'countries_stand_flat': Hungary</w:t>
      </w:r>
    </w:p>
    <w:p>
      <w:r>
        <w:br/>
        <w:t>Body:</w:t>
        <w:br/>
      </w:r>
    </w:p>
    <w:p>
      <w:r>
        <w:t>James E. McGreevey, who never stopped running after his narrow loss to then-Gov. Christie Whitman in 1997, formally launched his campaign yesterday to recapture New Jersey's highest office for the Democrats in November.</w:t>
        <w:br/>
        <w:t>With the state Democratic Party solidly behind him, McGreevey, the mayor of this Middlesex County town, declared it was time for a change after eight years of Republican rule, which he said had ignored the interests of the state's working class.</w:t>
        <w:br/>
        <w:t>Without mentioning his likely GOP opponent, acting Gov. Donald T. DiFrancesco, McGreevey said Republican policies in Trenton had tripled the state debt, further increased the nation's highest property-tax rate, and failed to institute education reforms.</w:t>
        <w:br/>
        <w:t>McGreevey said yesterday that if elected, he would "put aside fiscal gimmicks" and work toward "real, meaningful property-tax relief." He pledged to allocate a percentage of increased state revenue growth toward reducing property taxes.</w:t>
        <w:br/>
        <w:t>He said education would be his top priority and proposed partnerships between businesses and schools, greater accountability for teachers, and greater access to early-childhood education.</w:t>
        <w:br/>
        <w:t>McGreevey, 43, also pledged to "stand up to the HMOs and insurance companies that are making it harder for people and families to get the health care they deserve at prices they can afford."</w:t>
        <w:br/>
        <w:t>McGreevey, a former state senator and assemblyman, came within 1 percentage point of upsetting Whitman four years ago after a campaign in which he told voters that the governor had not done enough to curb New Jersey's high property taxes and auto-insurance rates.</w:t>
        <w:br/>
        <w:t>"Today, as we stand here and look at our state, we see a place in which many are doing well. But the sad truth is that despite eight years of unprecedented national prosperity, we in New Jersey have had eight years of failed leadership," McGreevey said in a lengthy speech to several hundred supporters at John F. Kennedy High School.</w:t>
        <w:br/>
        <w:t>He described the last eight years as "an era of corruption and cover-ups" in which the Republicans eliminated the Office of Public Advocate, gutted the State Commission of Investigation, reduced the number of nursing-home and hospital inspectors, and handed out "sweetheart contracts" for E-ZPass and auto-emissions testing.</w:t>
        <w:br/>
        <w:t>And, foreshadowing what is certain to be a leading Democratic campaign theme in 2001, McGreevey said the Republicans had "covered up" racial-profiling abuses in the state police, which will be the subject of legislative hearings beginning next week.</w:t>
        <w:br/>
        <w:t>While Whitman has gone on to become head of the Environmental Protection Agency, McGreevey signaled that he would hold DiFrancesco equally accountable on those and other issues.</w:t>
        <w:br/>
        <w:t>DiFrancesco has been the state Senate president for the last decade.</w:t>
        <w:br/>
        <w:t>McGreevey played up his working-class roots and said that, as the mayor of the state's sixth-largest municipality, he has the "hands-on experience" that prepares him to run the state.</w:t>
        <w:br/>
        <w:t>His stewardship of Woodbridge could be a double-edged sword, though, as Republicans say he is vulnerable on a record that includes municipal tax increases and increasing debt.</w:t>
        <w:br/>
        <w:t>In a preemptive strike, Chuck Haytaian, the state's GOP chairman, said last week that while an assemblyman, McGreevey had voted for former Gov. Jim Florio's record income-tax increases.</w:t>
        <w:br/>
        <w:t>For McGreevey, the political landscape could hardly be more different than it was in early 1997, when he was a little-known legislator embroiled in a hard-fought primary for the Democratic nomination, which he narrowly won.</w:t>
        <w:br/>
        <w:t>This year, it is the Republicans who face a potentially divisive and costly primary.</w:t>
        <w:br/>
        <w:t>Though DiFrancesco is heavily favored to emerge as the Republican nominee, he could be bloodied by challenges from Jersey City Mayor Bret Schundler. State Sen. William Schluter of Pennington has also said he may run.</w:t>
        <w:br/>
        <w:t>"At this point, the political climate looks good for the Democrats," said David Rebovich, a political-science professor at Rider University. "The Democrats have been on a roll in New Jersey, and McGreevey has the luxury of letting Schundler and Schluter carry the weight for him in the primary."</w:t>
        <w:br/>
        <w:t>Rebovich also said he sensed an attitude shift among New Jersey voters now that the 1990 income-tax increases imposed by the Democrats are in the rearview mirror.</w:t>
        <w:br/>
        <w:t>"Middle-class, suburban New Jersey voters are looking not only for lower taxes and streamlined government but a better life for their children."</w:t>
        <w:br/>
        <w:t>After his loss to Whitman, McGreevey picked up where he had left off in the primary, traveling from precinct to precinct across the state to convince rank-and-file Democrats, as well as the party leadership, that he deserved a second chance in 2001.</w:t>
        <w:br/>
        <w:t>McGreevey has been a ubiquitous presence at Democratic organization meetings large and small. He is obsessive about remembering names and important family events of Democrats.</w:t>
        <w:br/>
        <w:t>McGreevey is also much more polished as a candidate this time.</w:t>
        <w:br/>
        <w:t>Though he still comes off at times as overly scripted, he is more at ease and in command of the issues, a learning curve that has been apparent in his performances at town meetings he is holding across the state.</w:t>
        <w:br/>
        <w:t>His efforts have paid off. McGreevey is running with no primary opposition. His one serious challenge came during the summer when U.S. Sen. Robert G. Torricelli tried to grab the nomination, but Torricelli aborted his campaign when it became apparent that he could not amass enough support to avoid a primary fight.</w:t>
        <w:br/>
        <w:t>In the most visible display of party unity surrounding the Democrats' bid to reclaim the governorship, Torricelli was on hand for McGreevey's announcement.</w:t>
        <w:br/>
        <w:t xml:space="preserve">Tom Turcol's e-mail address is tturcol@phillynews.com.  </w:t>
        <w:br/>
        <w:br/>
        <w:t>Graphic</w:t>
        <w:br/>
        <w:br/>
        <w:t xml:space="preserve"> </w:t>
        <w:br/>
        <w:t>James E. McGreevey said education was another priority.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