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Penalize Companies That Export Jobs</w:t>
      </w:r>
    </w:p>
    <w:p>
      <w:r>
        <w:t>Publisher: New York Times</w:t>
      </w:r>
    </w:p>
    <w:p>
      <w:r>
        <w:t>Date: 2016-04-11</w:t>
      </w:r>
    </w:p>
    <w:p>
      <w:r>
        <w:t>Section: Section A; Column 0; Editorial Desk; Pg. 19; OP-ED CONTRIBUTOR</w:t>
      </w:r>
    </w:p>
    <w:p>
      <w:r>
        <w:t>Source file: NYT/25.DOCX</w:t>
      </w:r>
    </w:p>
    <w:p>
      <w:r>
        <w:t>Raw locations result, 'locations': ['Indiana', 'Mexico']</w:t>
      </w:r>
    </w:p>
    <w:p>
      <w:r>
        <w:t>Standardized locations result, 'countries_stand_flat': Mexico</w:t>
      </w:r>
    </w:p>
    <w:p>
      <w:r>
        <w:br/>
        <w:t>Body:</w:t>
        <w:br/>
      </w:r>
    </w:p>
    <w:p>
      <w:r>
        <w:t>THE heating and air-conditioning equipment maker Carrier Corporation recently announced plans to transfer its Indianapolis plant's manufacturing operations and about 1,400 jobs to Monterrey, Mexico. ''It became clear that the best way to stay competitive and protect the business for long term'' was to move production, an executive told employees, who were volubly and understandably upset by the looming loss of good, family-sustaining jobs.</w:t>
        <w:br/>
        <w:t xml:space="preserve">As a former employee and current stockholder of Carrier's parent company, United Technologies, I was deeply dismayed to watch this announcement on a  video made by a plant employee. </w:t>
        <w:br/>
        <w:t xml:space="preserve">  Before that video, I had long regarded United Technologies as a company that cared about its employees' welfare. During the 1960s, my mother was a stenotypist at its Hamilton Standard division, which sponsored scholarships that allowed my brother and me to attend M.I.T. and graduate with degrees that opened doors to high-tech employment. Summer jobs that accompanied those scholarships bolstered our practical understanding of science and engineering, and our appreciation of the company and its culture.</w:t>
        <w:br/>
        <w:t xml:space="preserve">  The corporation also fostered the continuing education of its employees -- for example, by helping pay their tuition as they pursued advanced degrees. It recognized the considerable company benefits that accrued from having a loyal, well-educated work force.</w:t>
        <w:br/>
        <w:t xml:space="preserve">  In return, members of my family -- beginning with my mother's parents -- became steadfast United stockholders. This stock is the bedrock of our portfolios, having paid dividends for decades and multiplied in value. It is helping us achieve a secure retirement.</w:t>
        <w:br/>
        <w:t xml:space="preserve">  So I was surprised by Carrier's move to Mexico. Perhaps it reflects the recent ascendance of more financially minded executives over the previous leadership, or their concerns about a faltering bottom line and dropping stock prices attributable partly to a slackening demand from China for the company's products.</w:t>
        <w:br/>
        <w:t xml:space="preserve">  More likely it's a response to economic imperatives stimulated, at least in part, by the North American Free Trade Agreement. The Carrier executive in the video told employees that many of the company's suppliers had already moved to the Monterrey area, so it made sense for the company to shift its Indianapolis manufacturing operations to be nearby. Left unspoken was that the labor is much cheaper there, too, by a factor of almost 10.</w:t>
        <w:br/>
        <w:t xml:space="preserve">  One can't help hearing the ''giant sucking sound'' of evaporating American manufacturing jobs that the 1992 presidential candidate Ross Perot warned Nafta would produce. Other Rust Belt cities have witnessed a job exodus and subsequent economic corrosion, as the New Yorker writer George Packer depicted so vividly in his 2013 book ''The Unwinding.''</w:t>
        <w:br/>
        <w:t xml:space="preserve">  The transfers of domestic manufacturing jobs to Mexico and Asia have benefited Americans by bringing cheaper consumer goods to our shores and stores. But when the victims of these moves can find only lower-wage jobs at Target or Walmart, and residents of these blighted cities have much less money to spend, is that a fair distribution of the savings and costs?</w:t>
        <w:br/>
        <w:t xml:space="preserve">  Recognizing this complex phenomenon, I can begin to understand the great upwelling of working-class support for Bernie Sanders and Donald J. Trump -- especially for the latter in regions of postindustrial America left behind by these jarring economic dislocations.</w:t>
        <w:br/>
        <w:t xml:space="preserve">  And as a United Technologies shareholder, I have to admit to a gnawing sense of guilt in unwittingly helping to foster this job exodus. In pursuing returns, are shareholders putting pressure on executives to slash costs by exporting good-paying jobs to developing nations?</w:t>
        <w:br/>
        <w:t xml:space="preserve">  The core problem is that shareholder returns -- and executive rewards -- became the paramount goals of corporations beginning in the 1980s, as Hedrick Smith reported in his 2012 book, ''Who Stole the American Dream?'' Instead of rolling some of the profits back into building their industries and educating workers, executives began cutting costs and jobs to improve their bottom lines, often using the proceeds to raise dividends or buy back stock, which United Technologies began doing extensively last year.</w:t>
        <w:br/>
        <w:t xml:space="preserve">  And an easy way to boost profits is to transfer jobs to other countries.</w:t>
        <w:br/>
        <w:t xml:space="preserve">  United Technologies was a laggard in this regard. Until recently it seemed to care about the communities in which it played an important role. ''We are committed to improving the quality of life everywhere we do business,'' the company boasted in its 2015 annual report. It has kept high-paying aerospace-manufacturing jobs in Connecticut, for example, bolstering the local economy. Thus Carrier's move to Mexico may portend a worrisome shift in overall corporate policy.</w:t>
        <w:br/>
        <w:t xml:space="preserve">  What's the solution? To build a tariff wall against Mexico? That violates Nafta, and I doubt it would work, for it would bring unintended negative consequences and perhaps even start a trade war.</w:t>
        <w:br/>
        <w:t xml:space="preserve">  Rather, we should begin to consider serious penalties for corporations that export well-paid jobs, particularly those that have been major beneficiaries of hundreds of billions of dollars in research and development spending by the federal government, which helped create many high-tech products and industries and the jobs that came with them. And United Technologies is a top federal contractor, earning over $5 billion annually.</w:t>
        <w:br/>
        <w:t xml:space="preserve">  Taxpayers make these long-term investments in part to create these kinds of high-paying jobs, so we have a vested interest in keeping them here at home. To make an about-face and export these jobs abroad is irresponsible, to put it mildly.</w:t>
        <w:br/>
        <w:t xml:space="preserve">  We have to make such unpatriotic corporate behavior painful for the perpetrators.</w:t>
        <w:br/>
        <w:t xml:space="preserve">  Follow The New York Times Opinion section on Facebook and Twitter, and sign up for the Opinion Today newsletter.</w:t>
        <w:br/>
        <w:br/>
        <w:t>http://www.nytimes.com/2016/04/11/opinion/penalize-companies-that-export-jobs.html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