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Books of The Times;</w:t>
        <w:br/>
        <w:t>Forced Smiles and Low Profiles in Romanian Tales</w:t>
      </w:r>
    </w:p>
    <w:p>
      <w:r>
        <w:t>Publisher: New York Times</w:t>
      </w:r>
    </w:p>
    <w:p>
      <w:r>
        <w:t>Date: 1993-06-08</w:t>
      </w:r>
    </w:p>
    <w:p>
      <w:r>
        <w:t>Section: Section C;; Section C; Page 17; Column 1; Cultural Desk; Column 1;; Review</w:t>
      </w:r>
    </w:p>
    <w:p>
      <w:r>
        <w:t>Source file: NYT/43.DOCX</w:t>
      </w:r>
    </w:p>
    <w:p>
      <w:r>
        <w:t>Raw locations result, 'locations': ['Romania']</w:t>
      </w:r>
    </w:p>
    <w:p>
      <w:r>
        <w:t>Standardized locations result, 'countries_stand_flat': Romania</w:t>
      </w:r>
    </w:p>
    <w:p>
      <w:r>
        <w:br/>
        <w:t>Body:</w:t>
        <w:br/>
      </w:r>
    </w:p>
    <w:p>
      <w:r>
        <w:t>Compulsory Happiness</w:t>
        <w:br/>
        <w:t>By Norman Manea</w:t>
        <w:br/>
        <w:t>Translated by Linda Coverdale. 259 pages. Farrar, Straus &amp; Giroux. $22.</w:t>
        <w:br/>
        <w:t>There's little laughter or forgiving in "Compulsory Happiness," Norman Manea's bold new book of stories, which confirms in fiction what was known in fact: during the reign of Nicolae Ceausescu, Romania was the most repressive of the Iron Curtain countries for writers with something to declare.</w:t>
        <w:br/>
        <w:t>The four novellas in Mr. Manea's book are filled with terrifying accounts of torment in everyday life. Fortunately for admirers of state-throttled literature (a category that, sadly, remains even in the New World Order), his stories have a saving grace: they're laced with satire. In Kafkaesque conversations and observations, the author's characters convey what it must have been like to live in fear and survive by guile in a corrupt dictatorship.</w:t>
        <w:br/>
        <w:t>Mr. Manea, who left Romania in 1986 and now teaches at Bard College in New York, is familiar to his admirers for "October, Eight O'Clock" and "On Clowns: The Dictator and the Artist," both published last year. Three of the novellas in "Compulsory Happiness" were written in Romanian in the 1980's, published first in German, translated into French in 1991, then translated into English by Linda Coverdale with the assistance of the author. Despite this literary provenance, only a few linguistic oddities appear in the book.</w:t>
        <w:br/>
        <w:t>The first and best novella, "The Interrogation," reads like Kafka's "Trial," except that it takes place in prison and the victim is a woman. The vague charges against her are political; the aim of the interrogation is to get her to name names. The technique used by the jailers is to "humiliate, intimidate, destroy." The state security men know their business; they don't leave marks on her body. Instead, they try to break her spirit by shaving the hair off her head and making her stand naked. She's forced to remove her cap so that her shorn skull shows.</w:t>
        <w:br/>
        <w:t>In a twist, there's a reversal of roles. The main security agent, a short man with a "rabbity" face, humiliates her by providing small luxuries and privileges, including a hot bath and books. If she accepts his kindness, she knows she'll owe him something. Then he plays another game, humbling himself, asking for her sympathy because of the difficult job he must perform. All through the interrogation, he seems to be raping her mentally.</w:t>
        <w:br/>
        <w:t>The woman thinks of the security agent as "The Plenipotentiary." In the closed prison world, he's the omnipotent ruler of her life and future: a petty version of President Ceausescu. If she plays along, he promises to spare her "the rigors of a political trial." As she almost nods off after an all-night interrogation, she hears him say: "You see, dawn has crept up on us. We can say that we've spent the night together."</w:t>
        <w:br/>
        <w:t>In "A Window on the Working Class," Mr. Manea has fun with a couple worrying about a small matter: the broken cord on a Venetian blind. Somehow, this leads to a lawsuit before the Supreme Court of Bucharest and the problems of a worker's stressful condition on his job at the boilerworks. Bureaucracy, lawyers and the courts are satirized, but all problems are more or less straightened out through the intervention of a dream figure, an apparition complete with wings, before the tale ends in a cemetery.</w:t>
        <w:br/>
        <w:t>"The Trenchcoat" is a revealing story with an undertone of neighborly espionage as its theme. Several couples dine one evening. The next day a telltale raincoat -- the standard uniform of state security agents -- is found in the home of the hosts. One friend calls another, who responds in all innocence: "A raincoat? What raincoat? No, it's not ours . . . Absolutely certain, it's not ours. No, me, I don't wear them." Is he telling the truth?</w:t>
        <w:br/>
        <w:t>The longest novella, "Composite Biography," was first published in Romania in 1981, while the Ceausescu Government was still in power. The author used symbolical phrases that invited Romanian readers to read between the lines. In the story, Mr. Manea talks of a "multilaterally put-upon citizen." A footnote explains that a "multilaterally developed Socialist society" was one of Ceausescu's favorite phrases. The author notes that the dictator could be identified only by allusions, and even that was risky.</w:t>
        <w:br/>
        <w:t>"Composite Biography," the most ambitious story in the book, traces the careers of Communist comrades in Bucharest who believe in the need to be true revolutionaries, regardless of the contradictions. They follow the official party line without question, write scathing critiques of those opposed to revolutionary activities and stand for "ideological correctness." The novella examines the comrades through the looking-glass of an "Institute of Futurology."</w:t>
        <w:br/>
        <w:t>Regrettably, the mixture of slang, accents and italicized musings in "Composite Biography" leads one to believe that something was lost in translation.</w:t>
        <w:br/>
        <w:t>All the novellas in "Compulsory Happiness" are in the spirit of the indispensable series of Penguin paperbacks that Philip Roth edited in the mid-1970's under the rubric, "Writers From the Other Europe," which enabled authors from Poland, Czechoslovakia and Hungary to be read in the West without censorship. The difference in repression in the Eastern-bloc nations was only a matter of degree, but, as Mr. Manea demonstrates so well in readable prose, Romania had the dubious distinction of being a little worse.</w:t>
        <w:br/>
        <w:t>In authoritarian Romania, these tales tell us, everyone was required to look over his shoulder, trusting no one while behaving, in the words of Mr. Manea's perceptive title, with "Compulsory Happiness."</w:t>
        <w:br/>
        <w:br/>
        <w:t>Graphic</w:t>
        <w:br/>
        <w:br/>
        <w:t xml:space="preserve"> </w:t>
        <w:br/>
        <w:t>Photo of Norman Manea (Gilles Rolle/Farrar, Straus &amp; Giroux)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