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MORE KILLED IN TURKISH RIOTS /</w:t>
      </w:r>
    </w:p>
    <w:p>
      <w:r>
        <w:t>Publisher: Other publisher</w:t>
      </w:r>
    </w:p>
    <w:p>
      <w:r>
        <w:t>Date: 1995-03-16</w:t>
      </w:r>
    </w:p>
    <w:p>
      <w:r>
        <w:t>Section: NATIONAL; Pg. A15</w:t>
      </w:r>
    </w:p>
    <w:p>
      <w:r>
        <w:t>Source file: Other publishers/Files (500) (31).DOCX</w:t>
      </w:r>
    </w:p>
    <w:p>
      <w:r>
        <w:t>Raw locations result, 'locations': ['Turkey']</w:t>
      </w:r>
    </w:p>
    <w:p>
      <w:r>
        <w:t>Standardized locations result, 'countries_stand_flat': Turkey</w:t>
      </w:r>
    </w:p>
    <w:p>
      <w:r>
        <w:br/>
        <w:t>Body:</w:t>
        <w:br/>
      </w:r>
    </w:p>
    <w:p>
      <w:r>
        <w:t>At least four more people were killed yesterday in clashes with police, raising the unofficial toll to 30 in four days of riots sparked by an attack on Turkey's minority Alawite Muslim community.</w:t>
        <w:br/>
        <w:t>An official in the governor's office and the Anatolian news agency said the latest casualties had occurred in Istanbul's working-class Umraniye district.</w:t>
        <w:br/>
        <w:t>Police there said about 1,500 demonstrators had clashed with security forces during a protest against police handling of riots earlier this week in Istanbul and Ankara.</w:t>
        <w:br/>
        <w:t>Unrest earlier had appeared to be under control, after funerals were held for the last of those killed in clashes Sunday and Monday.</w:t>
        <w:br/>
        <w:t>In the capital of Ankara, Prime Minister Tansu Ciller held an emergency meeting with cabinet ministers and security officials to seek a solution to the violence.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