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ANDREA BOCELLI PAVES WAY FOR YOUNG TENORS</w:t>
      </w:r>
    </w:p>
    <w:p>
      <w:r>
        <w:t>Publisher: Other publisher</w:t>
      </w:r>
    </w:p>
    <w:p>
      <w:r>
        <w:t>Date: 2003-01-02</w:t>
      </w:r>
    </w:p>
    <w:p>
      <w:r>
        <w:t>Section: ARTS &amp; ENTERTAINMENT,</w:t>
      </w:r>
    </w:p>
    <w:p>
      <w:r>
        <w:t>Source file: Other publishers/Files (500) (26).DOCX</w:t>
      </w:r>
    </w:p>
    <w:p>
      <w:r>
        <w:t>Raw locations result, 'locations': ['United Kingdom']</w:t>
      </w:r>
    </w:p>
    <w:p>
      <w:r>
        <w:t>Standardized locations result, 'countries_stand_flat': United Kingdom</w:t>
      </w:r>
    </w:p>
    <w:p>
      <w:r>
        <w:br/>
        <w:t>Body:</w:t>
        <w:br/>
      </w:r>
    </w:p>
    <w:p>
      <w:r>
        <w:t>To those who believe there is and should only be one Andrea Bocelli, stop reading, immediately. If you don't, you'll be sorry.</w:t>
        <w:br/>
        <w:t xml:space="preserve"> While the Tuscan tenor has inspired a following so devoted it borders on being monotheistic, his success has sired a new musical genre and a host of fresh faces. Known as pop tenors, PBS tenors or Baby Bocellis, these young talents include Mario Frangoulis, Josh Groban and Russell Watson, each with a distinct personality but key Bocellian elements in common: a cosmopolitan, semioperatic repertoire; an inspiring background story; and a kinder, gentler sex appeal.</w:t>
        <w:br/>
        <w:t>Bocelli and his brood have awakened the sleeping giant of the recording industry: devoted adult fans. In regions of Billboard magazine's Top 200 chart that are normally dominated by Eminem and Nirvana, Groban's eponymous disc peaked at No. 8 this fall, selling a million-plus copies. Bocelli is way ahead: He has five multi-platinum discs ("Romanza" sold 17 million in the United States) and his new "Sentimento" debuted on Nov. 23's Top 200 chart at No. 12. Watson and Frangoulis aren't there at the moment, but their respective albums, "Encore" and "Sometimes I Dream," are crowding one another on the Top 5 of the classical crossover chart.</w:t>
        <w:br/>
        <w:t xml:space="preserve"> Most curious, though, is the genre's purposefully international flavor. Although American pop has mostly been an English-language medium, the Bocelli babies often slip into Italian.</w:t>
        <w:br/>
        <w:t xml:space="preserve"> "The music is so different from what people are listening to in a pop context," said Lisa Stevens, senior vice president of marketing for Sony Classical. "It's classical to people who aren't core classical buyers. Culturally, it's almost an aspirational kind of purchase."</w:t>
        <w:br/>
        <w:t xml:space="preserve"> Just about anyone could take to these artists, which means the potential fan base could hardly be more dispersed. How to find it? The prerequisite for success in this elusive world isn't so much a strong tenor voice as a strong but tender persona.</w:t>
        <w:br/>
        <w:t xml:space="preserve"> Female sympathy must be enlisted, and the poster boy, so far, is Groban, who was a student briefly at at Carnegie Mellon University and whose breakthrough was 18 months ago in an "Ally McBeal" episode in which he played a sensitive, tormented teenager who astonishes his prom with his angelic singing voice.</w:t>
        <w:br/>
        <w:t xml:space="preserve"> That's not real life, of course, but with Groban's soulful eyes, you could believe that it is. Frangoulis' story involves growing up in war-torn Rhodesia and fleeing to Greece, where he was raised by his aunt. It's dramatic. It's true. It's perfect.</w:t>
        <w:br/>
        <w:t xml:space="preserve"> Then there's the touched-by-an-angel quality. It's not enough for the voice to be beautiful; it must seem miraculous. In Bocelli's case, his early lack of performance polish heightened the sense that his talent hadn't been developed so much as it had been conferred from "on high."</w:t>
        <w:br/>
        <w:t xml:space="preserve"> Similarly, the 35-year-old Watson's working-class Manchester, England, background and the smoky men's clubs in which he sang were hardly the places to learn Puccini's "Nessun dorma." Yet he did. And Groban? He's 21. Few are so natural and guileless. The ultimate point of these qualities isn't sincerity, but authenticity.</w:t>
        <w:br/>
        <w:t xml:space="preserve"> In contrast, the older Frangoulis (estimated by some to be in his early 30s) is the most experienced performer of the four, having studied at London's famous Guildhall School of Music and Drama, done time in the casts of "Les Miserables" and "Phantom of the Opera," and enjoyed stardom in Greece for years. His showmanship is so polished it's almost intimidating. Will the approachable, Byronic title of his new album, "Sometimes I Dream," compensate for that? Nobody knows.</w:t>
        <w:br/>
        <w:t xml:space="preserve"> In spite of best-laid plans, popularity in this genre is far from predictable -- or rational. You never know who will be seized upon, or why. Though opera snobs are said to hate Bocelli, there were some who proclaimed him from the beginning to have the prettiest voice in the business. Although Bocelli, now 44, has silenced many of his detractors with his positive vocal developments, less snobby opera people beg to differ.</w:t>
        <w:br/>
        <w:t xml:space="preserve"> Baby Bocelli fans seem to come from everywhere, but no place in particular, which makes selling these singers so hit-and-miss.</w:t>
        <w:br/>
        <w:t xml:space="preserve"> "With these artists, you don't get the radio airplay. You don't have MTV," Stevens said. "PBS is one of the few outlets left. It has an older, more affluent viewer and, like [National Public Radio ], has people interested in more eclectic programming."</w:t>
        <w:br/>
        <w:t xml:space="preserve"> Another outlet is air travel. First-class passengers on American Airlines recently received a free Frangoulis CD sampler, and clips from his special are seen on in-flight programs. Recordings are sent out for play in posh restaurants and boutiques. The nightmare scenario is a depleted promotional budget, an exhausted staff, and a talent that flashes in the pan. And that's where these singers become truly unpredictable, because in this new genre, longevity is reached via different rules. For example, if his Nov. 23 special on PBS's "Great Performances" is any indication, Groban has an extremely narrow range. He sang one romantic ballad after another, with no variation in emotional tone.</w:t>
        <w:br/>
        <w:t xml:space="preserve"> For anyone else, this would be a 10-minute career. Yet there's no indication that Groban has peaked. Barbra Streisand's much-ballyhooed mystery collaborator on her "Duets" album turned out to be … he.</w:t>
        <w:br/>
        <w:t xml:space="preserve"> Is it possible that part of Groban's popularity comes from his offering such a consistent commodity? These performers are three-dimensional personalities offstage. Yet onstage, they are scrupulously one-dimensional, achieving a dependability that creates an emotional safety zone.</w:t>
        <w:br/>
        <w:t xml:space="preserve"> Groban's mellow voice (you can't call him a tenor) promises dewy-eyed romanticism -- and nothing but. Watson offers a Dennis Quaid, cat-that-ate-the-canary sense of mischief. Frangoulis' chiseled face exudes virility, and there's a robust tenor in the bargain. Bocelli is the Italian poet with an ache in his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