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'Ain't entitled to nothin'': God and hard work will see Sam Green through; He looks forward as he rebuilds for himself and others</w:t>
      </w:r>
    </w:p>
    <w:p>
      <w:r>
        <w:t>Publisher: Other publisher</w:t>
      </w:r>
    </w:p>
    <w:p>
      <w:r>
        <w:t>Date: 2006-02-16</w:t>
      </w:r>
    </w:p>
    <w:p>
      <w:r>
        <w:t>Section: NEWS; Pg. 10A</w:t>
      </w:r>
    </w:p>
    <w:p>
      <w:r>
        <w:t>Source file: Other publishers/Files (500) (29).DOCX</w:t>
      </w:r>
    </w:p>
    <w:p>
      <w:r>
        <w:t>Raw locations result, 'locations': ['Venezuela']</w:t>
      </w:r>
    </w:p>
    <w:p>
      <w:r>
        <w:t>Standardized locations result, 'countries_stand_flat': Venezuela</w:t>
      </w:r>
    </w:p>
    <w:p>
      <w:r>
        <w:br/>
        <w:t>Body:</w:t>
        <w:br/>
      </w:r>
    </w:p>
    <w:p>
      <w:r>
        <w:t>ONE HURRICANE, TWO FAMILIES</w:t>
        <w:br/>
        <w:t>NEW ORLEANS -- Sam Green has been living on the second floor of his home since Hurricane Katrina filled the first floor with more than 8 feet of water. His barber shop, his barbecue restaurant and his seven rental properties all took on water when the walls of the 17th Street Canal broke. They are now dirty, moldy shells.</w:t>
        <w:br/>
        <w:t>Across town, his 9th Ward church, where every Sunday, Green preached and fed children from a nearby public housing project, lies in ruins, pews turned every which way, pink choir robes strewn outside in the caky dry mud.</w:t>
        <w:br/>
        <w:t>Ask Green how he is, and he'll tell you he's doing just fine. This smiling 69-year-old father of three has been back in New Orleans since October, and by himself he has gutted his home, his businesses and his rental properties.</w:t>
        <w:br/>
        <w:t>Though he has only an eighth-grade education, he negotiated the complicated maze of insurance claims, and unlike many victims of Katrina, he has received most of his settlements and thinks they are fair.</w:t>
        <w:br/>
        <w:t>To cover at least some of his uninsured losses on his businesses, he has secured a $150,000 loan from the Small Business Administration, a federal lending organization that has been roundly criticized for moving too slowly to aid people like Green. And he has been so pushy about getting a Federal Emergency Management Agency (FEMA) trailer that staff at the Washington, D.C., office know him by name.</w:t>
        <w:br/>
        <w:t>New Orleans will rebound, he predicts, and so will he.</w:t>
        <w:br/>
        <w:t>"I'll be 70 years old on my next birthday, and all I've ever done is work," Green says. "A lot of people got that entitlement thing. Young people have that microwave mentality." He snaps his fingers. "They want things now. But you ain't entitled to nothin'. You ain't even entitled to a proper burial. That's why you get insurance."</w:t>
        <w:br/>
        <w:t>As city, state and federal officials hash out plans for a "new" New Orleans, residents like Green are carving out their own recovery. Green's working-class, mostly black neighborhoods -- Hollygrove, where he lives; Gert Town, where he works; and the 9th Ward, where he preaches -- saw some of the worst flooding when the levees broke and inundated 80% of the city. They are largely abandoned now. The city and state are pondering whether such flood-prone neighborhoods should be rebuilt.</w:t>
        <w:br/>
        <w:t>'Moratorium? That's sick'</w:t>
        <w:br/>
        <w:t>A commission appointed by Mayor Ray Nagin proposes a moratorium on building permits in those areas, and giving residents four months to prove their neighborhood is viable enough to rebuild.</w:t>
        <w:br/>
        <w:t>"I'm not worried about that," Green says. "I've worked all my life for my home and my businesses. Who has the right to tell me I can't rebuild? What's that big word -- moratorium? That's sick. And how can they even think of not rebuilding this place? I mean, how many countries have we rebuilt? But they're hesitant about rebuilding a city in our own country?"</w:t>
        <w:br/>
        <w:t>Green preaches as he putters around his kitchen in donated shoes and a black felt cowboy hat. "I got no money, but I ain't hungry, because I love and trust the Lord," he says. He stirs a pot of pig tails cooking on a hot plate; he has electricity now, but no gas. Later, he'll boil water for his bath.</w:t>
        <w:br/>
        <w:t>He'll check on his wife, Lil, 66, who has lived since November with other displaced family members in a Winnebago parked out front. The Winnebago was provided by a family member's employer, Northrop-Grumman, Green says.</w:t>
        <w:br/>
        <w:t>"Everything's comfortable out there," he says, explaining why his wife does not live in the house with him. "She'd rather be there than in here." His wife, who has had cancer three times in 30 years, did not wish to speak to a reporter.</w:t>
        <w:br/>
        <w:t>Green loves to talk, and since Katrina hit on Aug. 29, he has many stories to tell. He did not evacuate ahead of the storm, choosing instead to stay in the two-story frame and brick home he bought 30 years ago. Out back are a vegetable garden and a patio; Green built the patio and spelled out "Sam and Lil" in the mosaic tiles.</w:t>
        <w:br/>
        <w:t>Remaining behind with Green were his son, Sam Green Jr., 43, his nephew and a 92-year-old neighbor and fellow preacher. Green's wife and oldest daughter, Antoinette Lavigne, 45, headed to Memphis on the Saturday before the storm. His youngest child, Zara, went to Dallas.</w:t>
        <w:br/>
        <w:t>After the storm passed that Monday, Green watched as water began seeping up from the storm drains on General Ogden Street. "Then the water rushed down the street," Green says. "It was like that tsunami. I thought, 'I know what happened. It's those canals.'"</w:t>
        <w:br/>
        <w:t>They were rescued Sept. 1 by a Cajun man in a motorboat, Green says. They had to step off the second-floor porch onto the roof of Green's van to board the boat. As they motored up an expressway that runs next to Green's home, they began to see bodies float by in grimy floodwaters. The boat deposited the four men by an elevated highway just a few miles from Green's house. From there they were eventually loaded onto a bus and taken to Dallas.</w:t>
        <w:br/>
        <w:t>They know him in Washington</w:t>
        <w:br/>
        <w:t>Though he insists God and hard work will see him through, Green can get discouraged, even angry. He applied for a FEMA trailer on Sept. 21 and has yet to receive one, despite more than 50 requests.</w:t>
        <w:br/>
        <w:t>"Oh, yes, Sam Green," FEMA spokeswoman Nicol Andrews in Washington says when asked about his case. "He is very vocal." The FEMA computer system tracks individuals who call more than once, she says. Too many calls and the computer flags the person to be investigated for fraud. FEMA knows this slows down things for honest but persistent people such as Green, she says, but FEMA is in the process of getting Green a trailer.</w:t>
        <w:br/>
        <w:t>Green had flood insurance on his home but not on his businesses or rental properties. This is a real problem at the restaurant, which he opened two years ago and named Lil's Diner, after his wife. Equipment worth thousands of dollars was destroyed. "I took an $80,000 loss here," he says.</w:t>
        <w:br/>
        <w:t>He doesn't plan to reopen the restaurant -- "I'm too old, and my wife is too sick" -- but he will continue the catering he's done for more than 40 years, he says.</w:t>
        <w:br/>
        <w:t>Green worries about his family, which, like countless others, was fractured by Katrina. He frets about his wife's health and feels distant from her since they were separated by the storm. And two of his children, Sam and Zara, are in Dallas now, with no plans to return home.</w:t>
        <w:br/>
        <w:t>Zara, 38, says she may be able to do more good for New Orleanians elsewhere: She is working on a series of seminars that will "cast an emotional safety net for evacuees everywhere," she says. "So many people are having a difficult time," she says. "I don't want to hear about another suicide."</w:t>
        <w:br/>
        <w:t>Only one thing makes Sam Green cry: The Philemon Missionary Baptist Church, where he has been the unpaid minister for four years. He preached and provided lunch, with his own money, to the children who sang in his choir.</w:t>
        <w:br/>
        <w:t>The church was fashioned 26 years ago out of a modest frame house, with added towers on the facade, a cross on the roof and windows painted with bright stripes to resemble stained glass. One tower was crushed to pieces by floodwaters. Mosquitoes rise up from the mud and, more than five months later, a bad smell hangs in the air. Pieces of trash and mossy muck stick to the chain link fence. Inside, it looks like the church was picked up and shaken.</w:t>
        <w:br/>
        <w:t>"It hurts my heart, it hurts, it hurts, it hurts," Green says. "My members call me every day and say they want to come home. But most of them live in public housing and can't come back. There were children that came here who had no mama and didn't know where their daddy was. Sometimes the only hug they get is at that church."</w:t>
        <w:br/>
        <w:t>The housing project down the street remains shuttered and may be torn down. Recently, Green asked FEMA to place as many as 14 trailers on the church property for his parishioners. The church received $39,000 in insurance for damages, but there was no flood coverage. Green estimates it would cost at least $200,000 for a new church. "Somebody's got to help me rebuild this church," he says. He turns to hide his tears. As he drives away, his mood brightens. "I know someone will help me rebuild" it, he says.</w:t>
        <w:br/>
        <w:t>At home, he wants to enlarge the downstairs bathroom and add a Jacuzzi tub. He will remodel his rental units, which he is confident will fill quickly. "If there is one thing this city needs, it's housing," he says. He plans upgrades, such as central air, and will hike the rent. "Come back in six months," he says. "They're going to be beautiful."</w:t>
        <w:br/>
        <w:t>He is unsure of the fate of his barber shop, which he opened 43 years ago, but he still cuts hair at his house when customers come calling. He keeps his clippers on an easy chair by the television. And though his restaurant is closed, he continues to cater, delivering steaming trays of smoked chicken and pork ribs to family gatherings and church lunches.</w:t>
        <w:br/>
        <w:t>"It's gonna be all right," he says. "I've done pest control, I drove a cab, I fixed televisions -- what ain't I done? I used to make good money hauling trash -- trash! I sent all my children to college. I ain't worried. New Orleans is a wonderful city. There's not another city in the world like it."</w:t>
        <w:br/>
        <w:br/>
        <w:t>Graphic</w:t>
        <w:br/>
        <w:br/>
        <w:t xml:space="preserve"> </w:t>
        <w:br/>
        <w:t>PHOTO, B/W, Photos by Chris Graythen for USA TODAY</w:t>
        <w:br/>
        <w:t>PHOTO, B/W</w:t>
        <w:br/>
        <w:t>GRAPHIC, B/W, Dave Merrill, USA TODAY (MAP)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