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Balance owner sets own pace</w:t>
      </w:r>
    </w:p>
    <w:p>
      <w:r>
        <w:t>Publisher: Other publisher</w:t>
      </w:r>
    </w:p>
    <w:p>
      <w:r>
        <w:t>Date: 1992-10-14</w:t>
      </w:r>
    </w:p>
    <w:p>
      <w:r>
        <w:t>Section: MONEY; Pg. 10B</w:t>
      </w:r>
    </w:p>
    <w:p>
      <w:r>
        <w:t>Source File: Other publishers/Files (500) (28).DOCX</w:t>
      </w:r>
    </w:p>
    <w:p>
      <w:r>
        <w:t>Race/Ethnicity: Predominantly minority (not further specified)</w:t>
      </w:r>
    </w:p>
    <w:p>
      <w:r>
        <w:t>Race/Ethnicity (Standardized): Other</w:t>
      </w:r>
    </w:p>
    <w:p>
      <w:r>
        <w:br/>
        <w:t>Body:</w:t>
        <w:br/>
      </w:r>
    </w:p>
    <w:p>
      <w:r>
        <w:t>New Balance shoe-company chairman and owner Jim Davis prefers that you not visit his firm's main offices.</w:t>
        <w:br/>
        <w:t>No signs mark the nondescript, converted factory building where they're located. New Balance: the athletic -shoe manufacturer with the stealth headquarters.</w:t>
        <w:br/>
        <w:t>Davis wants it that way.</w:t>
        <w:br/>
        <w:t>''You don't really need people coming in here - you want them to go into a retail store,'' says Davis, who is soft-spoken, blunt and not intimidated by conversational silences.</w:t>
        <w:br/>
        <w:t>In many ways, New Balance - best known for its well-crafted, expensive running shoes - mirrors its chief executive. Like Davis, it's fairly low- profile, independent, conservative and successful.</w:t>
        <w:br/>
        <w:t>You won't see Davis launching $ 25 million media blitzes, a la Reebok's Dan and Dave network-TV debacle. Primarily because Davis doesn't have that kind of money for advertising and wouldn't spend it if he did.</w:t>
        <w:br/>
        <w:t>''We're not a marketing company - we're really a product-oriented company,'' Davis says. ''We don't have Michael Jordan, pay him five or six million bucks a year, then add it on to the price of the shoe.''</w:t>
        <w:br/>
        <w:t>However, you will see Davis and his firm waving the Stars and Stripes. Davis never misses an opportunity to promote the fact that New Balance makes 75% of its shoes in the USA. Most athletic -shoe companies, with the exception of Saucony, do little or no manufacturing in this country.</w:t>
        <w:br/>
        <w:t>''We are committed to making shoes here,'' Davis says. ''I personally feel very strongly that the work ethic in this country is a lot better than people give us credit for.''</w:t>
        <w:br/>
        <w:t>New Balance has 250 employees overseas and 1,000 in the USA. The company has bucked a corporate trend of fleeing inner cities: Its manufacturing operations in Boston and nearby Lawrence are in working -class, predominantly minority neighborhoods. The other thing that distinguishes New Balance from its competitors is that all of its shoes - 64 models ranging from $ 44 to $ 165 - come in a variety of widths.</w:t>
        <w:br/>
        <w:t>Last year, athletic -shoe leaders Nike and Reebok had revenue of $ 1.7 billion and $ 1.3 billion, respectively. New Balance, with 1.6% of the athletic -footwear market, according to Sporting Goods Intelligence, had revenue of about $ 95 million.</w:t>
        <w:br/>
        <w:t>Davis purchased New Balance 20 years ago for $ 100,000 and says he's not in a foot race with the big boys. And as for shoe -industry experts who say he should have sprinted past the $ 100 million mark long ago, Davis says he's under no pressure.</w:t>
        <w:br/>
        <w:t>''We want to do things right,'' he says. Because New Balance is privately held, ''we don't have to grow the way that these other guys do. If it takes a little bit longer, it will take a little longer.''</w:t>
        <w:br/>
        <w:t>Davis concedes, however, that ''we really haven't done a good job in servicing the accounts and delivering properly and getting our factories up to speed. … It took us a lot longer than we had anticipated.''</w:t>
        <w:br/>
        <w:t>Davis' yen for doing things properly stems from desperate times his company weathered in the late 1970s. The difficulties were chronicled in a Harvard Business School case study.</w:t>
        <w:br/>
        <w:t>Ostensibly about a shortage of capacity, ''the hidden part of the case is that they were on the verge of dying, which they almost did,'' Harvard professor Kim Clark says. ''One of their shoe models had been a tremendous hit but was getting a little old, and their recent products had not equaled its success.''</w:t>
        <w:br/>
        <w:t>Davis responded to the crisis by being ''pretty decisive - he didn't wring his hands,'' Clark says. ''Once he saw demand for that shoe disappear, he really worked hard to get the next generation out quickly.''</w:t>
        <w:br/>
        <w:t>Davis is a runner whose introduction to New Balance came through wearing a pair of the company's shoes. Tanned and lean, Davis sits behind his office desk, wearing a shirt, tie, khaki pants and dark brown New Balance shoes that look like Hush Puppies. Davis' arms are folded defensively across his chest. The determined set of the chairman's jaw is offset by brown eyes possessing an almost mournful quality.</w:t>
        <w:br/>
        <w:t>''I don't like interviews about myself,'' he says evenly. ''I like interviews about the company - we've got a very strong team. I appreciate the fact that there's got to be a coach of that team, but we've got a pretty capable squad here, and they do a nice job. I don't like to be in a glass cage - you know what I mean?''</w:t>
        <w:br/>
        <w:t>There would be no team if the Boston native hadn't purchased New Balance in 1972. Quitting his job with a firm that bought and sold companies, Davis put down $ 20,000 of his money toward the $ 100,000 purchase price. When he arrived, New Balance had six employees and annual revenue of $ 100,000.</w:t>
        <w:br/>
        <w:t>''I didn't know very much about sporting goods as an industry, and I knew nothing about shoes,'' Davis says. ''My thought was that if we did a million (dollars worth of business a year), we'd be on top of the world. In '72, nobody was jogging. But in '74, the running boom took off, so we happened to be in the right place at the right time.''</w:t>
        <w:br/>
        <w:t>New Balance was propelled by the craze. In fact, it burgeoned so quickly that retail accounts and production and distribution systems became a shambles, Davis says.</w:t>
        <w:br/>
        <w:t>Those problems have been remedied, and Davis aims to push New Balance's annual sales to the $ 200 million plateau. He also intends to advertise more aggressively in electronic and print media.</w:t>
        <w:br/>
        <w:t>Does that mean we'll see more of Jim Davis in the spotlight?</w:t>
        <w:br/>
        <w:t>''Some people like it, some people don't,'' he says, allowing himself a slight smile.</w:t>
        <w:br/>
        <w:t xml:space="preserve"> ABOUT JIM DAVIS</w:t>
        <w:br/>
        <w:t>Born: In Boston on May 17, 1943, to Spiro and Anastasia Davis</w:t>
        <w:br/>
        <w:t>Education: Biochemistry degree from Middlebury College in Vermont, 1966</w:t>
        <w:br/>
        <w:t>Work background: Former salesman of medical-research equipment. Davis also worked for a firm that bought and sold companies before he acquired New Balance in 1972.</w:t>
        <w:br/>
        <w:t>Personal: Married to Anne for eight years. They have a boy, 7, and a girl, 4. Davis' wife and mother work at New Balance.</w:t>
        <w:br/>
        <w:t>Hobbies: Runs five miles a day; enjoys skiing, boating and collecting 1960- era cars, including a 1965 Mustang, 1966 Alfa Romeo</w:t>
        <w:br/>
        <w:br/>
        <w:t>Notes</w:t>
        <w:br/>
        <w:br/>
        <w:t>USA TODAY PROFILE; JIM DAVIS</w:t>
        <w:br/>
        <w:br/>
        <w:t>Graphic</w:t>
        <w:br/>
        <w:br/>
        <w:t xml:space="preserve"> </w:t>
        <w:br/>
        <w:t>PHOTO; color, Doc Mackey</w:t>
        <w:br/>
        <w:t xml:space="preserve"> </w:t>
        <w:br/>
        <w:t>CUTLINE: NO FOOT RACE: New Balance owner Jim Davis says the athletic-shoe maker is under no pressure to compete with bigger rivals Nike and Reebok.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