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Critics lay blame at Bush's feet</w:t>
      </w:r>
    </w:p>
    <w:p>
      <w:r>
        <w:t>Publisher: Other publisher</w:t>
      </w:r>
    </w:p>
    <w:p>
      <w:r>
        <w:t>Date: 1990-12-14</w:t>
      </w:r>
    </w:p>
    <w:p>
      <w:r>
        <w:t>Section: NEWS; Pg. 6A</w:t>
      </w:r>
    </w:p>
    <w:p>
      <w:r>
        <w:t>Source File: Other publishers/Files (500) (19).DOCX</w:t>
      </w:r>
    </w:p>
    <w:p>
      <w:r>
        <w:t>Race/Ethnicity: White (specifically "white-working-class" or "blue-collar whites")</w:t>
      </w:r>
    </w:p>
    <w:p>
      <w:r>
        <w:t>Race/Ethnicity (Standardized): White</w:t>
      </w:r>
    </w:p>
    <w:p>
      <w:r>
        <w:br/>
        <w:t>Body:</w:t>
        <w:br/>
      </w:r>
    </w:p>
    <w:p>
      <w:r>
        <w:t>White House protests of being surprised by an Education Department order against minority scholarships didn't stop critics from putting the blame squarely on President Bush.</w:t>
        <w:br/>
        <w:t>They say the ruling - to withhold federal funds from colleges that limit some scholarships to minorities - continues a recent pattern at the White House:</w:t>
        <w:br/>
        <w:t>- In October, Bush vetoed a civil rights bill designed to curtail racial, sex and age discrimination in the workplace. He called it a quota bill.</w:t>
        <w:br/>
        <w:t>- Last month, ex-drug czar William Bennett spoke out strongly against affirmative-action and quota programs.</w:t>
        <w:br/>
        <w:t>- This week, the White House forced the resignation of Education Secretary Lauro Cavazos, the first Hispanic to hold a Cabinet post.</w:t>
        <w:br/>
        <w:t>''The Republicans are setting a political tone where racial questions are being begged again,'' says Democratic pollster Alan Secrest.</w:t>
        <w:br/>
        <w:t>Some analysts say the White House, looking to re-election in 1992, has concluded Bush won't get many minority votes.</w:t>
        <w:br/>
        <w:t>So, they say, strategists have decided that the safe thing to do is return to appealing to the GOP's broadest base - white males - many of whom resent federal programs that appear to favor minorities.</w:t>
        <w:br/>
        <w:t>''There's been some slippage among white-working-class voters,'' says Democratic consultant Frank Greer. ''It's a cynical strategy to drive a wedge between blue-collar whites and the Democratic Party.''</w:t>
        <w:br/>
        <w:t>Bush won in 1988 with only 10% of the black vote and 33% of the Hispanic vote. He got 58% of the white vote; 62% of the white male vote.</w:t>
        <w:br/>
        <w:t>The White House heatedly denies playing such a game. Press secretary Marlin Fitzwater moved quickly Thursday to distance Bush from the scholarship ruling.</w:t>
        <w:br/>
        <w:t>He said the White House didn't see the order before it was made public. He said it would be reviewed.</w:t>
        <w:br/>
        <w:t>''This is kind of an in-between case that is not clear exactly where it comes through, how it would be applied, what it means,'' he said.</w:t>
        <w:br/>
        <w:t>Democratic consultant Victor Kamber says the ruling really could have been issued without Bush's knowledge.</w:t>
        <w:br/>
        <w:t>''With the kind of (conservative) people they've appointed, you get knee- jerk decisions like that,'' he says.</w:t>
        <w:br/>
        <w:t>Lyn Nofziger, political director in the Reagan White House, says, ''Politically, it was a dumb move. You've gone out and created a situation where black activists and others can say you're taking off after blacks.''</w:t>
        <w:br/>
        <w:t>White House chief of staff John Sununu insists Bush's commitment to civil rights remains strong.</w:t>
        <w:br/>
        <w:t>''He's going to send up another civil rights bill'' to Congress, he says. ''There's a right way to do it and a wrong way to do it.''</w:t>
        <w:br/>
        <w:t>Overall, analysts say the ruling is one more setback for Bush's quest to become the ''education president.''</w:t>
        <w:br/>
        <w:t>''Two years from now, Bush will have his feet held to the fire,'' says Secrest.</w:t>
        <w:br/>
        <w:br/>
        <w:t>Notes</w:t>
        <w:br/>
        <w:br/>
        <w:t>Ribbon Label; MINORITY SCHOLARSHIP RULING; THE AFTERMATH; 5</w:t>
        <w:br/>
        <w:br/>
        <w:t>Graphic</w:t>
        <w:br/>
        <w:br/>
        <w:t xml:space="preserve"> </w:t>
        <w:br/>
        <w:t>PHOTO; b/w, Cliff Ownen, UPI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