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COLO. SKI TOWNS HAVE JOBS, BUT OTHERS SUPPLY HOUSING / LEADVILLE LOST ITS MINING BUSINESS AND MANY RESIDENTS, BUT THE HOMES REMAINED AFFORDABLE.</w:t>
      </w:r>
    </w:p>
    <w:p>
      <w:r>
        <w:t>Publisher: Other publisher</w:t>
      </w:r>
    </w:p>
    <w:p>
      <w:r>
        <w:t>Date: 1998-12-07</w:t>
      </w:r>
    </w:p>
    <w:p>
      <w:r>
        <w:t>Section: NATIONAL; Pg. A01</w:t>
      </w:r>
    </w:p>
    <w:p>
      <w:r>
        <w:t>Source file: Other publishers/Files (500) (30).DOCX</w:t>
      </w:r>
    </w:p>
    <w:p>
      <w:r>
        <w:t>Raw locations result, 'locations': ['South Korea']</w:t>
      </w:r>
    </w:p>
    <w:p>
      <w:r>
        <w:t>Standardized locations result, 'countries_stand_flat': South Korea</w:t>
      </w:r>
    </w:p>
    <w:p>
      <w:r>
        <w:br/>
        <w:t>Body:</w:t>
        <w:br/>
      </w:r>
    </w:p>
    <w:p>
      <w:r>
        <w:t>Weekdays, this onetime mining community resembles the ghost town it nearly became.</w:t>
        <w:br/>
        <w:t>The few adults on the narrow streets, lined by Victorian cottages in various stages of preservation or disrepair, are either tourists or the shopkeepers who serve them. Everybody else in Leadville has gone "over the hill," making the tortuous 37-mile drive that switchbacks through two-mile-high mountain passes to the ski resort of Vail.</w:t>
        <w:br/>
        <w:t>More than half the town empties out each day, headed for jobs in Vail and the other wealthy resorts that glitter like the metals once mined here.</w:t>
        <w:br/>
        <w:t>"Honestly, we couldn't live without them," said Steve Marantino, principal of Leadville's Lake County High School, of the ski towns.</w:t>
        <w:br/>
        <w:t>Nor, he added, could the resorts live without towns such as Leadville to help house the armies of service workers that keep the ski lifts running, the faux-Tyrolean hotels clean, and the shops and restaurants fully staffed.</w:t>
        <w:br/>
        <w:t>Similar symbiotic relationships exist between communities all over Colorado, where expensive resort towns are the main source of employment in remote, otherwise poor areas. Many of Aspen's workers live in Glenwood Springs, 42 miles away, or even in Rifle, an additional 29 miles down the road. People in tiny Kremmling, a onetime ranching town, drive about 40 miles to work in places such as Loveland and Keystone.</w:t>
        <w:br/>
        <w:t>That few resort staffers can afford to live where they work has been the subject of hand-wringing for years in those ski towns, where affordable-housing plans are often debated but rarely implemented.</w:t>
        <w:br/>
        <w:t>In the meantime, housing costs rise relentlessly. The median home price in Aspen hit $2 million last year, while an efficiency apartment - in the rare event one becomes available - now commands $900 a month, a 50 percent increase over three years ago.</w:t>
        <w:br/>
        <w:t>Vail isn't far behind: Most of its homes are condos with a median price of $210,000, or duplexes fetching $530,000, said Andy Knudtsen, the town's housing director.</w:t>
        <w:br/>
        <w:t>Help-wanted ads filled 8 1/2 pages in a recent issue of the Vail Daily newspaper, but rental properties - typically going for about $1,500 a month - took up just over a single column.</w:t>
        <w:br/>
        <w:t>Those prices are out of reach for ordinary folks. People cope by quadrupling up in cramped apartments, or vying for the dormitory space Vail Associates Inc. provides to 40 percent of the 7,000 workers it hires at four resorts in the height of the ski season.</w:t>
        <w:br/>
        <w:t>Such imperfect solutions are bearable for young singles, who say the trade-off is worth it for the free lift tickets that often are part of their pay package. But what about families?</w:t>
        <w:br/>
        <w:t>"They find housing in the closest town, and they commute," said Pete Moore, mayor of Leadville - the closest affordable town.</w:t>
        <w:br/>
        <w:t>* It wasn't always this way.</w:t>
        <w:br/>
        <w:t>Leadville once stood prosperously on its own, first as a silver-mining boom town in the late 1800s, when the population was 60,000 - 20 times what it is today.</w:t>
        <w:br/>
        <w:t>Meyer Guggenheim and Marshall Field made their fortunes in Leadville. Here, Horace and Baby Doe Tabor used some of the millions from the Matchless Mine to build an opera house that hosted everyone from Houdini to Oscar Wilde. Doc Holliday moved here after his gunfight at the O.K. Corral, and died not far away, in Glenwood Springs.</w:t>
        <w:br/>
        <w:t>Silver crashed, but Leadville held on into this century, thanks to the success of the Climax Molybdenum Mine, which employed 3,000 people. (Molybdenum - pronounced moe-LIB-de-num, and commonly called "molly" - is used to harden steel alloys.)</w:t>
        <w:br/>
        <w:t>Not that life was ever easy. Leadville's location, about 100 miles west of Denver in a high mountain valley between the Sawatch and Mosquito Ranges, means its residents dig out from more than 200 inches of snow each winter. At 10,152 feet, it is the highest incorporated community in North America. Babies here routinely receive oxygen when they are born.</w:t>
        <w:br/>
        <w:t>But the high-paying mining jobs made the difficulties worthwhile.</w:t>
        <w:br/>
        <w:t>Everything changed, however, in 1982, when Climax shut down and laid off all but a skeleton crew of 100. Overnight, Leadville's tax base dropped from $250 million to around $45 million, said Lake County Commissioner Jim Martin.</w:t>
        <w:br/>
        <w:t>So many people left town that one of Leadville's elementary schools closed. Those who lingered found themselves trapped in houses whose values had plummeted, unable to move out.</w:t>
        <w:br/>
        <w:t>"It was just devastating," said Peg Portscheller, superintendent of the Lake County schools. "They had to take the job that they'd just lost and replace it with two or three lower-paying ones."</w:t>
        <w:br/>
        <w:t>To find those jobs, residents looked over the hill, as people say here when they talk about Vail, or the ski resorts of Copper Mountain and Breckenridge, to the northeast.</w:t>
        <w:br/>
        <w:t>The jobs were not as good as the ones they had had, and there was that awful commute over the Continental Divide, but at least they could stay in their homes.</w:t>
        <w:br/>
        <w:t>Still, Leadville's dependency on the resorts rankles.</w:t>
        <w:br/>
        <w:t>It is hard for officials here, who struggle to provide services on a hugely reduced budget, to look down the mountain and see all that wealth just out of reach. Vail is in the next county, and its 3,500 year-round citizens reap the fruits of an industry that caters to a transient populace. Vail housing director Knudtsen said 72 percent of his town's residences are second homes, occupied no more than four to six weeks each year.</w:t>
        <w:br/>
        <w:t>"We essentially are subsidizing people who live in our community and work in theirs," Martin said of Leadville. "This affects everything - social services, law enforcement, the courts, our school system. Everything."</w:t>
        <w:br/>
        <w:t>* To understand Leadville's love-hate relationship with Vail, imagine a town all but devoid of breadwinners - except those who serve children or tourists - during the day.</w:t>
        <w:br/>
        <w:t>"We're talking families who are basically on the move from 4 in the morning until 10 or 11 at night," said John Ozzello, director of health and human services for Lake County. "We get a lot of stress-related violence, whether it's domestic violence or child abuse. You've got parents away from home 10, 12 hours a day, driving over snow-packed roads. They get home and the wife or kids says something - and it's not the right time to say it."</w:t>
        <w:br/>
        <w:t>Slowly, however, the town has adjusted to its new reality, he said.</w:t>
        <w:br/>
        <w:t>"This is a challenged community, but a strong community," said Portscheller, the school superintendent.</w:t>
        <w:br/>
        <w:t>An example: Marantino, the high-school principal, schedules parent-teacher meetings late into the evening, often with a chili or spaghetti dinner served in the cafeteria.</w:t>
        <w:br/>
        <w:t>"It's for our parents who come up that mountain from Vail. We kind of meet them halfway, so they don't have to go right from work to school for the event, and then go home and fix dinner at 8 or 9 at night," he said. "It's a way of life here."</w:t>
        <w:br/>
        <w:t>Leadville's main day-care operation, The Center - which is run out of the school that closed when Climax shut down - opens at 5:30 a.m. and closes as late as 7 p.m., or until the last child has gone home, said its principal, Kathleen Carothers.</w:t>
        <w:br/>
        <w:t>The Center serves upwards of 300 children a day, ranging from infants to pre-teens enrolled in its before- and after-school program.</w:t>
        <w:br/>
        <w:t>Among them are Corey Burke, 5, and his brother, Kyle, 10. Their mother, Lisa, said that her sons sometimes are the first children through The Center's doors when they swing open before sunrise.</w:t>
        <w:br/>
        <w:t>Lisa Burke is a sales coordinator at Copper Mountain, and her husband, Dean, is a plasterer in the Vail Valley. Before they moved here five years ago, they lived in Minturn, a working-class community just outside Vail.</w:t>
        <w:br/>
        <w:t>There, they could afford only a house trailer, and even that became tough when Lisa quit work after Corey was born because day-care costs consumed her entire salary.</w:t>
        <w:br/>
        <w:t>In Leadville, the Burkes were able to buy a house, and the sliding scale set by The Center lets Lisa keep some of her paycheck.</w:t>
        <w:br/>
        <w:t>For them, the commute is worth it. "We knew it would be part of our life," she said. "But we can live in a house-house now, with a garage and a basement. You'll never hear us whine."</w:t>
        <w:br/>
        <w:t>But she added quickly that she and her husband were lucky to have moved here when they did. They bought their house, in a development of modest ranches, for $65,000 five years ago. This past summer, two homes in the neighborhood went for more than $100,000.</w:t>
        <w:br/>
        <w:t>Moore, the mayor, worries that newcomers - people priced out of Vail but wealthier than the average Leadville resident - will skew housing prices. He's seeing it already.</w:t>
        <w:br/>
        <w:t>"People like teachers who are just starting out are finding out that they can't afford housing," he said. "We've hired a couple of police officers who have the same problem. Some of them live in trailer courts."</w:t>
        <w:br/>
        <w:t>The rental situation is no better: The average Lake County rent rose 50 percent in the last two years - and the vacancy rate of 0.5 percent rivals the 0.3 percent of Eagle County, where Vail is located.</w:t>
        <w:br/>
        <w:t>"Leadville is becoming very attractive," Moore said, "and for us, that could be very tough."</w:t>
        <w:br/>
        <w:br/>
        <w:t>Graphic</w:t>
        <w:br/>
        <w:br/>
        <w:t xml:space="preserve"> </w:t>
        <w:br/>
        <w:t>PHOTO AND MAP;</w:t>
        <w:br/>
        <w:t>PHOTO</w:t>
        <w:br/>
        <w:t>Some of Colorado's highest peaks can be seen from Leadville, where many in the state's ski resort industry find housing more affordable than in pricey towns such as Vail and Aspen. (DAVID MANZE, For The Inquier)</w:t>
        <w:br/>
        <w:t>Lisa Burke drops off her son Kyle, 5, at The Center, a child-care facility in Leadville, Colo. Burke commutes to Copper Mountain. (DAVID MANZE, For The Inquirer)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