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POP MUSIC;</w:t>
        <w:br/>
        <w:t>In Trinidad, 'Calypso Diplomacy' With a Beat</w:t>
      </w:r>
    </w:p>
    <w:p>
      <w:r>
        <w:t>Publisher: New York Times</w:t>
      </w:r>
    </w:p>
    <w:p>
      <w:r>
        <w:t>Date: 1991-03-31</w:t>
      </w:r>
    </w:p>
    <w:p>
      <w:r>
        <w:t>Section: Section 2;; Section 2; Page 22; Column 1; Arts &amp; Leisure Desk; Column 1;</w:t>
      </w:r>
    </w:p>
    <w:p>
      <w:r>
        <w:t>Source file: NYT/52.DOCX</w:t>
      </w:r>
    </w:p>
    <w:p>
      <w:r>
        <w:t>Raw locations result, 'locations': ['Trinidad and Tobago']</w:t>
      </w:r>
    </w:p>
    <w:p>
      <w:r>
        <w:t>Standardized locations result, 'countries_stand_flat': Trinidad and Tobago</w:t>
      </w:r>
    </w:p>
    <w:p>
      <w:r>
        <w:br/>
        <w:t>Body:</w:t>
        <w:br/>
      </w:r>
    </w:p>
    <w:p>
      <w:r>
        <w:t>When the rebel leader Yasin Abu Bakr and his followers captured Trinidad and Tobago's House of Parliament and broadcasting studios in an attempted coup last July, one of the first things they did -- after taking the Prime Minister and his Cabinet hostage -- was turn Trinidad's television station into a calypso MTV. Until the authorities jammed their broadcasts, the rebel group Jamaat al Muslimeen ran continuous videos of politically aware calypso singers like David Rudder, Watchman and Cro Cro in between Mr. Abu Bakr's running commentary.</w:t>
        <w:br/>
        <w:t>Mr. Abu Bakr's stint as revolutionary video host demonstrated what Trinidadians have long known: calypso (and soca, the modern multitrack studio version of this traditional music) is as important as politics in this lively, noisy, multi-ethnic Caribbean democracy.</w:t>
        <w:br/>
        <w:t>Since Trinidad's independence from Britain in 1962, the messages of calypso have influenced the speeches of prime ministers and the decisions of judges, and calypso records have helped parties win -- and lose -- elections. In using the music as a political tool, Mr. Abu Bakr was following a time-tested Trinidad formula (in fact, one of his top advisers was a former calypso promoter).</w:t>
        <w:br/>
        <w:t>Despite his "calypso diplomacy," Mr. Abu Bakr's revolution failed to attract popular support, and the attempted coup resulted in dozens of deaths, a wave of looting that destroyed several blocks of the capital, as well as five months of martial law.</w:t>
        <w:br/>
        <w:t>Mr. Abu Bakr, who is now in prison, may have failed in his purpose, but he helped revitalize the nation's music. This skipping, syncopated Caribbean pop has made some inroads in the American market, but in past years it has sounded as spent as the petrodollars that used to overflow from Trinidad's treasury.</w:t>
        <w:br/>
        <w:t>Every year, calypsonians write and record new songs timed to Carnival season. But because of the coup, this year's releases have an added resonance: they try to make sense of it all by examining the economic and social issues that provoked the unrest. The songs of last month's Carnival were equal parts psychic housecleaning, national catharsis and political analysis. Indeed, for the non-Trinidadian, this season's releases by Cro Cro, Watchman, Superblue, Black Stalin and David Rudder provide a lively seminar on Caribbean history and current events -- with a beat.</w:t>
        <w:br/>
        <w:t>The biting anti-Government commentary of Cro Cro and Watchman often seems crude: both calypsonians refer in their songs to a reported incident during the July siege in which the rebels allegedly shoved a female minister's underpants down the Prime Minister's throat. But the rough language and barbed cynicism of both singers reflect post-coup public sentiment -- a profound anger over economic mismanagement and alleged corruption in the Government of Prime Minister Arthur N. R. (Robbie) Robinson; there's also a certain sympathy for Mr. Abu Bakr's intentions, if not for his methods.</w:t>
        <w:br/>
        <w:t>Cro Cro, one of the best lyricists of Trinidad's younger generation, presents an elegant, well-tooled argument that captures street-level opinion about Mr. Abu Bakr. His "Say a Prayer for Abu Bakr" (from "Still de Best"; Strakers 2338; cassette and LP), delivered in a low-key tenor spiked with irony and softened with wit, also demonstrates that the calypso form is one of the last repositories of English-language rhetoric in the 20th century: "In this democratic society/ The coup was wrong without a doubt/ If all o' you was so against Robbie/ Why de hell didn't you vote him out?/ But then again if you wait til election/ Man might have had to start eating man/ So don't blame Abu Bakr, don't fuss/ Bakr did it for all of us."</w:t>
        <w:br/>
        <w:t>The title of Watchman's top song of this season, "Attack With Full Force" (from "The Watchman"; Musik Kraft; cassette only), is lifted from a statement issued by Mr. Robinson to the Trinidad military during his imprisonment by the rebels. But Watchman, a student leader at the University of the West Indies, turns the tables and takes the Prime Minister's order as a mandate to attack the Robinson administration. Watchman, still in his 20's, is the brashest and most critical voice in calypso today. (It was his video that Mr. Abu Bakr played on national TV in the early hours of the coup attempt.) And Watchman knows how to use symbolism to maximum effect: he performed "Attack" wearing the camouflage fatigues of the Army special forces team that captured the rebels.</w:t>
        <w:br/>
        <w:t>In Trinidad, dissent in music is business as usual. During the six-week Carnival period, calypsonians speak the unspeakable -- and politicians put up with it, perhaps because this ritual serves to diffuse discontent that might otherwise find more turbulent channels. As the calypsonian David Rudder explains: "Calypso helps keep our society on an even keel. The songs become our violent acts. We kill each other with song."</w:t>
        <w:br/>
        <w:t>Nevertheless, when it comes time for the state-sponsored Calypso Monarch competition, an annual event to select the best calypso composition, moderation rules. For the Feb. 10 contest, which was nationally televised, Cro Cro censored his line about the infamous panties. And when the ballots were tallied, he and Watchman (who kept the underwear in) had been defeated by the calypso veteran Black Stalin, whose coup composition, "Look on the Bright Side" (From "The Bright Side"; Strakers 2337; LP and cassette), was a masterpiece of ambiguity. The song never explains whether the "bright side" is a return to normalcy or the hoped-for electoral defeat of Mr. Robinson.</w:t>
        <w:br/>
        <w:t>Stalin, a Rastafarian in his early 50's with waist-length dreadlocks and a gleeful, insinuating rasp, usually pitches his commentary to the left of center; a three-time Calypso Monarch, his is the voice of the Trinidadian working class. But this year, Stalin threw a curve. His other song of the season, "Black Man Feel to Party," bounced and "wined" -- Trinidad slang for hip rotation -- its way up the dance charts to become one of the season's top-three party tunes. Trinidad audiences delighted at the sight of the politically conscious Stalin hamming it up on stage as a rheumatic, middle-aged husband, urging his wife to come out and dance "like we used to do before the children come."</w:t>
        <w:br/>
        <w:t>"Feel to Party," with its bubbly, scat-sung groove, is an example of the most important, and lasting, effect the coup has had on calypso. Over the last four years, the party records produced by Trinidad's calypso stars had come under increased fire for their musical predictability and repetitious "jam and wine" topics. But now, after the traumatic experience of the coup attempt, Trinidadians seem to have lost patience with empty lyrics.</w:t>
        <w:br/>
        <w:t>All the top dance-hall soca records of 1991, even the ones not specifically political, had a clever twist, a story or a slangy series of puns to tickle the public imagination. In Bally's "Calypso Coup" (from "Calypso Fire"; Love People; LP and cassette), "back back," a hip motion, becomes "back-Bakr." In David Rudder's love song "Nuff Respect" (from "Rough and Ready"; Lypsoland Cr014; LP and cassette), the woman calls the shots -- highly unusual in this macho culture.</w:t>
        <w:br/>
        <w:t>As is always the case when major events shake Trinidad, there was one perfect song: Superblue's "Get Something and Wave" (from "Superblue and the Love Band"; Charlie's BCR3538; LP and cassette). A tour de force of socio-political pop, "Wave" uses the off-center drumbeat of Trinidad's African-derived Spiritual Baptists and taps into religious symbols.</w:t>
        <w:br/>
        <w:t>Superblue's joyful exhortation to wave something galvanized a country in which flags are a key element in the rituals of three important local religions: Shango, Hindu and Muslim. (Mr. Abu Bakr's coup occurred on Hosay, an Islamic holiday usually marked by a parade with small flags.) The thousands of fluttering cloths that burst out of nowhere every time "Wave" was played at Carnival weren't just a fad -- the flags represented an affirmation of Trinidad's multi-ethnic culture and a determination to bind the wounds of the coup. Or, as Mr. Rudder explains: "Calypso is an art form that laughs at pain. That's the way we deal with our blues. We begin to heal ourselves immediately, through our culture and our music."</w:t>
        <w:br/>
        <w:t xml:space="preserve"> </w:t>
        <w:br/>
        <w:t>Caribbean recordings are found in world-beat bins at record stores. The record company Strakers is at 242 Utica Avenue, Brooklyn, N.Y. 11213 (718-773-9506); Charlie's Records is at 1273 Fulton Street, Brooklyn, N.Y. 11216 (718-783-8336).</w:t>
        <w:br/>
        <w:t xml:space="preserve"> </w:t>
        <w:br/>
        <w:t xml:space="preserve"> </w:t>
        <w:br/>
        <w:t xml:space="preserve"> </w:t>
        <w:br/>
        <w:t>REFLECTIONS ON A COUP: A LYRICS SAMPLER</w:t>
        <w:br/>
        <w:t xml:space="preserve"> </w:t>
        <w:br/>
        <w:t>Boy, hush your mouth and don't say a</w:t>
        <w:br/>
        <w:t xml:space="preserve"> thing</w:t>
        <w:br/>
        <w:t>Robbie and de boys might be</w:t>
        <w:br/>
        <w:t xml:space="preserve"> listening</w:t>
        <w:br/>
        <w:t>Well if they are, they must realize</w:t>
        <w:br/>
        <w:t>That people still cussin' that they</w:t>
        <w:br/>
        <w:t xml:space="preserve"> survive</w:t>
        <w:br/>
        <w:t>But I say if Bakr did shoot them down</w:t>
        <w:br/>
        <w:t>This year I'd have had nobody to</w:t>
        <w:br/>
        <w:t xml:space="preserve"> pound . . .       -- From "Attack With Full Force" by Watchman</w:t>
        <w:br/>
        <w:t xml:space="preserve"> </w:t>
        <w:br/>
        <w:t>The nation's economy will build</w:t>
        <w:br/>
        <w:t>Lift the curfew and wait until</w:t>
        <w:br/>
        <w:t>Steel band and calypso echo through</w:t>
        <w:br/>
        <w:t xml:space="preserve"> the land</w:t>
        <w:br/>
        <w:t>91 is to celebrate</w:t>
        <w:br/>
        <w:t>Peacefully and without hate . . .</w:t>
        <w:br/>
        <w:t>Violence in Jerusaleum, life in</w:t>
        <w:br/>
        <w:t xml:space="preserve"> Kuwait is more problem</w:t>
        <w:br/>
        <w:t>Roll the bum bum bold and brave</w:t>
        <w:br/>
        <w:t>Pick up something and wave . . .        -- From "Get Something and Wave" by Superblue</w:t>
        <w:br/>
        <w:t xml:space="preserve"> </w:t>
        <w:br/>
        <w:t>Copyright © 1991, Wayne Hade (Watchman); Austin Lyons (Superblue)</w:t>
        <w:br/>
        <w:br/>
        <w:t>Graphic</w:t>
        <w:br/>
        <w:br/>
        <w:t xml:space="preserve"> </w:t>
        <w:br/>
        <w:t>Photo: The calypso singer Superblue--trying to make sense of the economic and social issues that provoked the rebellion (Marcelo J. Duek/Retna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