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by One, Reluctant Holdouts Obey Mayor's Order to Leave Their Homes</w:t>
      </w:r>
    </w:p>
    <w:p>
      <w:r>
        <w:t>Publisher: New York Times</w:t>
      </w:r>
    </w:p>
    <w:p>
      <w:r>
        <w:t>Date: 2005-09-08</w:t>
      </w:r>
    </w:p>
    <w:p>
      <w:r>
        <w:t>Section: Section A; Column 2; National Desk; Pg. 25; STORM AND CRISIS: STAYING PUT</w:t>
      </w:r>
    </w:p>
    <w:p>
      <w:r>
        <w:t>Source file: NYT/25.DOCX</w:t>
      </w:r>
    </w:p>
    <w:p>
      <w:r>
        <w:t>Raw locations result, 'locations': ['Louisiana']</w:t>
      </w:r>
    </w:p>
    <w:p>
      <w:r>
        <w:t>Standardized locations result, 'states_stand_flat': Louisiana</w:t>
      </w:r>
    </w:p>
    <w:p>
      <w:r>
        <w:br/>
        <w:t>Body:</w:t>
        <w:br/>
      </w:r>
    </w:p>
    <w:p>
      <w:r>
        <w:t>Mayor C. Ray Nagin has ordered her out, for her own good. But Michelle Loranger does not want to leave her flood-battered city.</w:t>
        <w:br/>
        <w:t xml:space="preserve">  Sitting beside two of her neighbors on the front steps of a tidy house on Desire Street, in the working-class Bywater neighborhood, Ms. Loranger said Wednesday that she would not voluntarily leave New Orleans. Her home, on high ground near the Mississippi River, survived the flood with only moderate damage, and she has plenty of food and water, she said.</w:t>
        <w:br/>
        <w:t>''They can't throw me out of my house,'' Ms. Loranger said. ''I own property here, and I have dogs and stuff.''</w:t>
        <w:br/>
        <w:t xml:space="preserve">  Like many other residents in the city's dry zones near the river, Ms. Loranger appeared to be healthy and said she had taken reasonable precautions against the water-and insect-borne diseases that city officials say will soon be rampant here. She avoids the city's poisoned water and has cleaned debris from around her house.</w:t>
        <w:br/>
        <w:t xml:space="preserve">  Ms. Loranger said she did not understand how police officers, federal agents or National Guard troops could force her out. ''There's no right for them to try to make me leave my own home,'' she said. ''They shouldn't be harassing us for staying. Isn't this still the United States of America?''</w:t>
        <w:br/>
        <w:t xml:space="preserve">  Neighbors seconded Ms. Loranger's opinion, saying they had banded together during Hurricane Katrina and the floods that followed and should be allowed to stay. Other residents appeared resigned to leaving.</w:t>
        <w:br/>
        <w:t xml:space="preserve">  ''They're going to have to drag me out kicking, screaming and fighting all the way,'' Melvin Johnson, who is living in a dry house on St. Claude Avenue in the same neighborhood, said Wednesday.</w:t>
        <w:br/>
        <w:t xml:space="preserve">  Mr. Johnson said he could not abandon his two dogs, and like some other residents, he hoped to find a job as the city's cleanup progressed. ''There's going to be work in this town,'' he said. ''I need it. I've lost everything I own.''</w:t>
        <w:br/>
        <w:t xml:space="preserve">  But by late afternoon on Wednesday, Mr. Johnson said he had arranged to take his dogs with him and would leave the city.</w:t>
        <w:br/>
        <w:t xml:space="preserve">  ''I don't want to leave, but it's best that I leave,'' he said, citing the heavy presence of soldiers and National Guard troops, who he said were becoming jittery.</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