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Sense of Ferguson</w:t>
      </w:r>
    </w:p>
    <w:p>
      <w:r>
        <w:t>Publisher: New York Times</w:t>
      </w:r>
    </w:p>
    <w:p>
      <w:r>
        <w:t>Date: 2014-11-26</w:t>
      </w:r>
    </w:p>
    <w:p>
      <w:r>
        <w:t xml:space="preserve">Section: </w:t>
      </w:r>
    </w:p>
    <w:p>
      <w:r>
        <w:t>Source file: NYT/21.DOCX</w:t>
      </w:r>
    </w:p>
    <w:p>
      <w:r>
        <w:t>Raw locations result, 'locations': ['Missouri']</w:t>
      </w:r>
    </w:p>
    <w:p>
      <w:r>
        <w:t>Standardized locations result, 'states_stand_flat': Missouri</w:t>
      </w:r>
    </w:p>
    <w:p>
      <w:r>
        <w:br/>
        <w:t>Body:</w:t>
        <w:br/>
      </w:r>
    </w:p>
    <w:p>
      <w:r>
        <w:t xml:space="preserve">What article or book would you recommend for those who want to better understand events in Ferguson? We asked Times colleagues to weigh in.  </w:t>
        <w:br/>
        <w:t xml:space="preserve"> Nicholas Kristof, Op-Ed columnist </w:t>
        <w:br/>
        <w:t>I'd suggest reading "Just Mercy," a magnificent new book by Bryan Stevenson, a lawyer who has spent decades working on behalf of African-Americans caught up in the legal system, especially in the South. It's a window into the way the justice system has often been skewed against young men of color and why so many are skeptical of the legal process in Ferguson.</w:t>
        <w:br/>
        <w:t xml:space="preserve"> Jenna Wortham, reporter </w:t>
        <w:br/>
        <w:t>Has fatigue and frustration about the state of racial and political affairs in our country ever been so gorgeously rendered? I've grown tired of reading almost every pontification about Ferguson - what else is left to say, really - except for the missives from Jelani Cobb, who has been covering Ferguson with tremendous poise, grace and trembling honesty from the outset. His latest - and hopefully not last - piece captures the collective internal sigh (or scream, depending) that came with last night's verdict of a nonindictment for the officer who fatally shot Michael Brown.</w:t>
        <w:br/>
        <w:t>Other fabulous writers:Roxane Gay of The Butter           Bijan Sabet of Medium           Jason Parham of Gawker           Rembert Browne of Grantland           Greg Howard for Deadspin</w:t>
        <w:br/>
        <w:t xml:space="preserve"> Peter Applebome, deputy national editor </w:t>
        <w:br/>
        <w:t xml:space="preserve">I'd cite two books, "Speak Now Against the Day''by John Egerton and            "The Strange Career of Jim Crow"by C. Vann Woodward. And I'd cite them from the same reason - as a reminder how dense, layered and surprising our racial history is and how it defies the convenient narratives we use to impose order on it. Woodward's book was an illumination, coming a year after Brown v. Board of Education, with its history of how Jim Crow was born not in the South, but in the North. Egerton's book looked at the valiant, almost forgotten, usually futile, efforts during the 1930s and '40s to counter segregation in the South, a counterweight to the notion that the civil rights era emerged full blown with Martin Luther King Jr., George Wallace and Bull Connor.    </w:t>
        <w:br/>
        <w:t xml:space="preserve"> Tanzina Vega, reporter </w:t>
        <w:br/>
        <w:t>In a report for the Economic Policy Institute called "The Making of Ferguson," Richard Rothstein offers a detailed explanation of how what he calls racist government policies, not just individual acts of racism, created the "racially segregated metropolises," like Ferguson - a largely black working-class suburban community. Looking for answers beyond "white flight" to explain how segregated communities came to be, Mr. Rothstein cites governmental policies. They include "racially explicit zoning rules," "segregated public housing projects" for blacks and whites, "government subsidies for white suburban developments that excluded blacks," and other polices meant to remove African-Americans from living near or in white communities. "The August 'Troubles' in Ferguson suggest that less has changed since 1968 than many Americans think," Mr. Rothstein wrote. "Yet the government's response has been to examine Ferguson as an isolated embarrassment, not a reflection of the nation in which it is embedded."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