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Jersey Democrat fights welfare 'slavery'</w:t>
      </w:r>
    </w:p>
    <w:p>
      <w:r>
        <w:t>Publisher: Other publisher</w:t>
      </w:r>
    </w:p>
    <w:p>
      <w:r>
        <w:t>Date: 1991-12-19</w:t>
      </w:r>
    </w:p>
    <w:p>
      <w:r>
        <w:t>Section: NEWS; Pg. 9A</w:t>
      </w:r>
    </w:p>
    <w:p>
      <w:r>
        <w:t>Source File: Other publishers/Files (500) (14).DOCX</w:t>
      </w:r>
    </w:p>
    <w:p>
      <w:r>
        <w:t>Raw locations result: ['United Kingdom']</w:t>
      </w:r>
    </w:p>
    <w:p>
      <w:r>
        <w:t>countries_stand_flat (Standardized): United Kingdom</w:t>
      </w:r>
    </w:p>
    <w:p>
      <w:r>
        <w:br/>
        <w:t>Body:</w:t>
        <w:br/>
      </w:r>
    </w:p>
    <w:p>
      <w:r>
        <w:t>Wayne Bryant sees welfare as ''modern-day slavery.''</w:t>
        <w:br/>
        <w:t>''I can't tolerate the idea that people will enslave my people into poverty for the rest of their lives,''' says Bryant, a black New Jersey assemblyman.</w:t>
        <w:br/>
        <w:t>''Somebody has to step up and challenge what is actually happening.''</w:t>
        <w:br/>
        <w:t>That somebody is Bryant.</w:t>
        <w:br/>
        <w:t>The Democratic leader in the Assembly has introduced a controversial bill that would revamp welfare in New Jersey, and which could become a model for other states.</w:t>
        <w:br/>
        <w:t>The most debated proposal: to financially punish and reward certain behaviors.</w:t>
        <w:br/>
        <w:t>For example, it allows women to keep a higher level of benefits if they're married - now, women on welfare who marry lose some benefits - but cuts extra benefits to welfare mothers who have more children.</w:t>
        <w:br/>
        <w:t>Many say that's wrong.</w:t>
        <w:br/>
        <w:t>''It seems punitive to penalize a child for parent behavior with absolutely no reason to believe that penalty will moderate the parent's behavior,'' says Nancy Ebb of the Children's Defense Fund.</w:t>
        <w:br/>
        <w:t>''We don't have a runaway birth rate'' anyway, she says: a typical welfare family has one or two children.</w:t>
        <w:br/>
        <w:t>Bryant's bill - which comes up for debate next month - also would provide up to two years of child-care and health-care benefits to welfare recipients after they get a job. Federal law currently provides one year.</w:t>
        <w:br/>
        <w:t>''It gives people an honest shot to make it in the working-class world,'' says Bryant.</w:t>
        <w:br/>
        <w:t>In addition, the bill pushes education and vocational training to all adult welfare recipients; single men now can't get that training.</w:t>
        <w:br/>
        <w:t>Says Bryant, ''Education is the key if you're trying to take people out of poverty.''</w:t>
        <w:br/>
        <w:br/>
        <w:t>Notes</w:t>
        <w:br/>
        <w:br/>
        <w:t>HELPING THE NEEDY; REFORMING WELFARE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