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Talk and More Talk About Nancy (That One!) in Flushing</w:t>
      </w:r>
    </w:p>
    <w:p>
      <w:r>
        <w:t>Publisher: New York Times</w:t>
      </w:r>
    </w:p>
    <w:p>
      <w:r>
        <w:t>Date: 1991-04-12</w:t>
      </w:r>
    </w:p>
    <w:p>
      <w:r>
        <w:t>Section: Section B;; Section B; Page 1; Column 2; Metropolitan Desk; Column 2;</w:t>
      </w:r>
    </w:p>
    <w:p>
      <w:r>
        <w:t>Source File: NYT/46.DOCX</w:t>
      </w:r>
    </w:p>
    <w:p>
      <w:r>
        <w:t>Raw locations result: ['Maryland']</w:t>
      </w:r>
    </w:p>
    <w:p>
      <w:r>
        <w:t>states_stand_flat (Standardized): Maryland</w:t>
      </w:r>
    </w:p>
    <w:p>
      <w:r>
        <w:br/>
        <w:t>Body:</w:t>
        <w:br/>
      </w:r>
    </w:p>
    <w:p>
      <w:r>
        <w:t>Perhaps it is only fitting that Nancy Reagan, a woman both admired and scorned for her regal tastes, came from Queens.</w:t>
        <w:br/>
        <w:t>That is Queens as in Flushing, which also may be appropriate given the battering Mrs. Reagan's reputation has taken, with suggestions that she remade herself, obscuring her humble origins with more glamorous myths.</w:t>
        <w:br/>
        <w:t>A copy of Mrs. Reagan's birth certificate, which opens the first chapter of an unflattering and gossipy biography of the former First Lady, shows that she was born Anne Frances Robbins on July 6, 1921, to Edith and Kenneth Seymour Robbins, of 417 Amity Street in Flushing.</w:t>
        <w:br/>
        <w:t>Amity Street's name was changed in 1922 to Roosevelt Avenue, after President Theodore Roosevelt. The house still stands in mid-block at 149-40 Roosevelt Avenue.</w:t>
        <w:br/>
        <w:t>Nothing much distinguishes the two-story house, with its green aluminum siding, tidy front porch and cinder-block barbecue pit in the back, as the first home of someone who would eventually live in the White House. The working-class families now living in the area certainly had no inkling of the house's claim to celebrity.</w:t>
        <w:br/>
        <w:t>"Maybe they can make the house a national shrine," said Mario Terezza, a local barber.</w:t>
        <w:br/>
        <w:t>Luis Caso, an optician who bought the house 10 years ago and rents it to families, thought he could offer it to the Reagans as the site of a museum. Francesco Ciardullo, one of the current tenants, would rather stay put, but he was not against landmarking the structure.</w:t>
        <w:br/>
        <w:t xml:space="preserve"> </w:t>
        <w:br/>
        <w:t>'I'm Very Surprised'</w:t>
        <w:br/>
        <w:t xml:space="preserve"> Mr. Ciardullo, who lives on the first floor with his wife, Ana, was dumbstruck by the revelation.</w:t>
        <w:br/>
        <w:t>"I'm very surprised," he said, sipping a demitasse of espresso.</w:t>
        <w:br/>
        <w:t>Mr. Ciardullo is a former president himself -- of the Sunnyside South American Lions Club. He is a construction manager, which came in handy when he first rented the worn-down property four years ago.</w:t>
        <w:br/>
        <w:t>The house, which was first described in "Nancy Reagan, the Unauthorized Biography" by Kitty Kelley, was found using atlases of Queens kept at the Topographical Records Room in the Office of the Queens Borough President. A search of deeds at the Queens City Registrar's Office showed that the house was built in 1901.</w:t>
        <w:br/>
        <w:t>Mrs. Reagan only spent two years there, according to the biography, before her mother sent her to live with relatives in Bethesda, Md., in 1923, while Mrs. Robbins pursued an acting career. About the same time, Mr. Robbins, whose employment has been listed as a salesman, separated from his wife and returned to Massachusetts.</w:t>
        <w:br/>
        <w:t xml:space="preserve"> </w:t>
        <w:br/>
        <w:t>One's Modest, the Other Isn't</w:t>
        <w:br/>
        <w:t xml:space="preserve"> "If she stayed as modest as her origins, simple, she should be a good person," Francesco Ciardullo said.</w:t>
        <w:br/>
        <w:t>His cousin, Franco Veraldi, sat nearby and interrupted him. "The house is modest," he said. "She, lamentably, is not."</w:t>
        <w:br/>
        <w:t>Mr. Ciardullo's son, Ruben, said he found some documents bearing the name of someone named Robbins when he was rooting through the dusty attic during the renovations. Not realizing their significance, he tossed them, along with other castoffs, into one of three large Dumpsters used to cart off decades of junk.</w:t>
        <w:br/>
        <w:t>The book, which Mr. Reagan has denounced as filled with lies, describes the area as "a poor section of Flushing, Queens." But Vincent Seyfried, a historian who has written extensively about the borough, said 1920's Flushing was "by no means" poor.</w:t>
        <w:br/>
        <w:t xml:space="preserve"> </w:t>
        <w:br/>
        <w:t>A Cosmopolitan Community</w:t>
        <w:br/>
        <w:t xml:space="preserve"> "It's malice to say that," said Mr. Seyfried, who is the vice president of the Queens Historical Society. "It was a good enough neighborhood that the first apartment house in Flushing was built nearby. It was a perfectly nice residential street, like most of the ones in Flushing at that time."</w:t>
        <w:br/>
        <w:t>These days, Flushing's residents boast of a cosmopolitan community, given the influx of Koreans, Chinese and Hispanic immigrants. Near where Mrs. Reagan lived, the streets are lined with red-brick row houses and businesses like Mario's Barbershop, Ben Hur Tae Kwon Do, Dong Yong Ceramics and Beplat's Hardware, although Koreans now own the store.</w:t>
        <w:br/>
        <w:t>Mrs. Reagan's upper-class image and tastes probably would not prompt her to consider returning to the area, said Regina Colletta, district manager of Community Board 7, which includes Flushing.</w:t>
        <w:br/>
        <w:t>"This is a down-to-earth, tell-it-like-it-is community," she said. "To tell you the truth, there really is not too much in the way of fancy."</w:t>
        <w:br/>
        <w:t xml:space="preserve"> </w:t>
        <w:br/>
        <w:t>Riding in Kissena Park</w:t>
        <w:br/>
        <w:t xml:space="preserve"> But Mrs. Colletta, being a booster after all, said the Reagans could indulge some of their pastimes in Queens.</w:t>
        <w:br/>
        <w:t>"For her size, there are loads of shops in some of our Asian stores which carry high-class merchandise," she said in response to Mrs. Reagan's penchant for haute couture. "These Asian stores specialize in small sizes."</w:t>
        <w:br/>
        <w:t>Mr. Reagan could even pursue his passion for horses. "Nobody owns a horse around here, but he could rent a horse and ride around the bridle paths in Kissena Park."</w:t>
        <w:br/>
        <w:t>Although it is a Democratic stronghold, residents of the area were not all quick to condemn Mrs. Reagan. "Everybody has his ups and downs," said Dominick Perron, who has lived in the area for 38 years. "You can't be 100 percent perfect."</w:t>
        <w:br/>
        <w:t>At the 'Round the Corner Bar, steps away from Mrs. Reagan's former home, the criticism of Mrs. Reagan was flowing as readily as the draft beer.</w:t>
        <w:br/>
        <w:t>"What upset me were the Valentino suits when women around here couldn't go to the five-dollar stores," said Barbara Torti, the cook at the bar. "She could have been a little more subdued."</w:t>
        <w:br/>
        <w:t>Linda Wilson, the barmaid, was anything but subdued in her criticisms. "I never had a high opinion of her," she said. "She came across as a manipulative woman."</w:t>
        <w:br/>
        <w:t>Ms. Wilson's employer, Michael McCann thought the house's claim to fame would double its worth. "Can we up the price of drinks?" he wondered.</w:t>
        <w:br/>
        <w:t>"We'll do a Nancy Reagan special drink," chirped Ms. Wilson. "It'll be way too sweet and saccharine. You'll have to spit it out."</w:t>
        <w:br/>
        <w:t>The Ciardullos, however, were more accommodating, saying they would love to welcome Mrs. Reagan home with a hearty, traditional Argentine meal of spicy red chorizo sausage and roasted meats.</w:t>
        <w:br/>
        <w:t>"It would be interesting to know what she thought about here," Francesco Ciardullo said. "I would like to meet her because of this experience. Maybe I could ask her for something. A good pension and a simple property that I could pay for easily."</w:t>
        <w:br/>
        <w:br/>
        <w:t>Graphic</w:t>
        <w:br/>
        <w:br/>
        <w:t xml:space="preserve"> </w:t>
        <w:br/>
        <w:t>Photos: When she was born in 1921, Nancy Reagan's parents lived in this house, described in Kitty Kelley's unflattering biography as situated in "a poor section of Flushing, Queens." Mrs. Reagan's present home is on 1 1/4 acres in Bel Air, Calif. (Chester Higgins Jr./The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