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BOOKS OF THE TIMES;</w:t>
        <w:br/>
        <w:t>Spy, Counterspy: As Both a Battler for a Cause</w:t>
      </w:r>
    </w:p>
    <w:p>
      <w:r>
        <w:t>Publisher: New York Times</w:t>
      </w:r>
    </w:p>
    <w:p>
      <w:r>
        <w:t>Date: 1997-02-18</w:t>
      </w:r>
    </w:p>
    <w:p>
      <w:r>
        <w:t>Section: Section C; ; Section C; Page 16; Column 3; Cultural Desk ; Column 3; ; Review</w:t>
      </w:r>
    </w:p>
    <w:p>
      <w:r>
        <w:t>Source File: NYT/45.DOCX</w:t>
      </w:r>
    </w:p>
    <w:p>
      <w:r>
        <w:t>Raw locations result: ['Canada', 'Mississippi']</w:t>
      </w:r>
    </w:p>
    <w:p>
      <w:r>
        <w:t>states_stand_flat (Standardized): Mississippi</w:t>
      </w:r>
    </w:p>
    <w:p>
      <w:r>
        <w:br/>
        <w:t>Body:</w:t>
        <w:br/>
      </w:r>
    </w:p>
    <w:p>
      <w:r>
        <w:t>WHITTAKER CHAMBERS</w:t>
        <w:br/>
        <w:t>A Biography</w:t>
        <w:br/>
        <w:t>By Sam Tanenhaus</w:t>
        <w:br/>
        <w:t>Illustrated. 638 pages. Random House. $35.</w:t>
        <w:br/>
        <w:t>Few things are as satisfying as a life story that rekindles the spirit of an era and presents its subject in a way that Sophocles would have understood: as the confrontation of character with circumstance. Sam Tanenhaus's "Whittaker Chambers: A Biography" is that kind of story. If anything about Chambers's life is not in dispute (though after this book, a lot of old arguments ought to wither away), it is that he was fully engaged in his time. He lived only 60 years, but he seems to have crammed the entire 20th century into that brief and tormented span.</w:t>
        <w:br/>
        <w:t>Chambers was most famous, of course, as the accuser of Alger Hiss, the well-bred and imperiously cool former State Department official who was convicted of perjury in 1950, the perjury charge being a legal technicality that stood in the Hiss case for espionage. The Chambers-Hiss battle, as it played out in the courtroom and in the press, was as much a national obsession as, say, the trial of O. J. Simpson nearly half a century later. It was one of those battles on which whole systems of belief depended, one that mirrored the most emotion-laden political divisions existing in American society.</w:t>
        <w:br/>
        <w:t>Mr. Tanenhaus's meticulous account of the Chambers-Hiss case is the kind of writing that can keep you propped up against your pillow late at night. It is sober and careful and patient; Mr. Tanenhaus carefully stays out of the way so that the facts rather than his explanations or interpretations give the story its weight and force. His overall conclusion, that Hiss was a member of a Communist cell in the 1930's and passed secret documents to Chambers, is important though not surprising; other writers, especially Allen Weinstein in his 1979 book "Perjury," have made the same finding, despite Hiss's denials.</w:t>
        <w:br/>
        <w:t>But the heart of Mr. Tanenhaus's biography is Chambers himself, his intellectual and moral trajectory and the way in which his life intersected with those of so many figures, major and minor, in 20th-century American history. There are Henry R. Luce, Richard M. Nixon, Dean Acheson, Walter Lippmann, Harry S. Truman and various Communist operatives, F.B.I. agents and members of the New York intellectual establishment, all with a role in Mr. Tanenhaus's large tapestry.</w:t>
        <w:br/>
        <w:t>Of the Hiss case, Mr. Tanenhaus writes that what set it apart "was not its mystery but the passionate belief of so many that Hiss must be innocent no matter what the evidence."</w:t>
        <w:br/>
        <w:t>One of the reasons many people at the time believed in Hiss's innocence -- including such prominent journalists as James Reston, Lippmann and A. J. Liebling -- was the character of Chambers himself. He was seen by many people at the time as an insidious figure, rumpled, lacking in charm, a confessed former Communist, a liar and a spy who had become so militantly anti-Communist, so stentorian and hard-line in his warnings of the threat posed by international Communism that he appeared to be a right-wing fanatic. The impression gained credibility when Chambers was compared to Hiss, whose credentials as an establishment liberal seemed unimpeachable.Mr. Tanenhaus shows that image was not altogether wrong. Some of the misjudgments Chambers made as an anti-Communist crusader, and the lies he told Congressional and F.B.I. investigators, reflected the misjudgments he had made in becoming an underground Communist operative in the first place. Mr. Tanenhaus, for example, charges him with helping to bring McCarthyism about.</w:t>
        <w:br/>
        <w:t>"The awful fact, which Chambers could not admit -- and never did -- was that his own world view, stripped of its lyrical refinements and humanist vibrato, had helped bring McCarthysim into existence," Mr. Tanenhaus writes.</w:t>
        <w:br/>
        <w:t>Still, his portrait of Chambers is a very sympathetic one. For all of his mistakes, Chambers emerges in this biography as a man with a powerful intellect, an enduring moral vision and, above all else, the courage of his convictions. The oldest son of a troubled middle-class family from the suburbs of New York, Chambers dropped out of Columbia University and escaped into a kind of working-class vagabondage in the South. His younger brother, Richard, committed suicide in 1926 and shortly after that, convinced of the moral bankruptcy of capitalism, Chambers became a dues-paying, card-carrying member of the Communist Party, a revolutionary.</w:t>
        <w:br/>
        <w:t>Mr. Tanenhaus tells fascinating stories of Chambers's life in the party, especially when he went underground between 1932 and 1937, delivering a regular haul of secret documents collected from the espionage cell he ran in Washington to a Soviet contact in New York. Mr. Tanenhaus portrays an entire underground demimonde, much of which was destroyed in the Stalinist purges that also produced Chambers's disillusionment with the Communist Party, his insider's view of evil disguised as revolutionary good. Chambers's escape from his underground existence makes for exciting reading. Eventually, after a couple of years in virtual hiding, he came out of the cold, getting a job at Time magazine and becoming one of Henry Luce's closest and most admired writers.</w:t>
        <w:br/>
        <w:t>Then came the end of World War II and the investigations by the House Committee on Un-American Activities, led by the young Richard Nixon, who, as one colleague correctly charged, had "one eye on today's evidence and the other on tomorrow's headlines." Finally, there was the strange, even Byzantine tale of the Pumpkin Papers (so named because Chambers hid an incriminating 10-year-old cache of secret State Department documents in a hollowed-out pumpkin on his Maryland farm before turning them over to the F.B.I.) and two Hiss trials, the first ending in a hung jury, the second in conviction.</w:t>
        <w:br/>
        <w:t>All of this remarkable story is told clearly, authoritatively and with wonderful richness of detail by Mr. Tanenhaus, who never loses sight of the complexity of his subject. At the end, Chambers was arguing publicly that Hiss, who was released from prison after serving 40 months of a five-year term) be given a passport; he denounced McCarthy for his "inaccuracies and distortions" in private letters to friends like William F. Buckley Jr. and spoke against "the obscenities of wire-tapping, mail tampering and related mischiefs" being carried out in the name of the anti-Communist struggle. Chambers's journey, in short, was a remarkable one, and Mr. Tanenhaus's book is worthy of its engrossing subject.</w:t>
        <w:br/>
        <w:br/>
        <w:t>Graphic</w:t>
        <w:br/>
        <w:br/>
        <w:t xml:space="preserve"> </w:t>
        <w:br/>
        <w:t>Photo: Whittaker Chambers. (Associated Press, 1949)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