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Impasse trips Bush in polls</w:t>
      </w:r>
    </w:p>
    <w:p>
      <w:r>
        <w:t>Publisher: Other publisher</w:t>
      </w:r>
    </w:p>
    <w:p>
      <w:r>
        <w:t>Date: 1990-10-15</w:t>
      </w:r>
    </w:p>
    <w:p>
      <w:r>
        <w:t>Section: NEWS; Pg. 4A</w:t>
      </w:r>
    </w:p>
    <w:p>
      <w:r>
        <w:t>Source File: Other publishers/Files (500) (18).DOCX</w:t>
      </w:r>
    </w:p>
    <w:p>
      <w:r>
        <w:t>Raw locations result: ['New York']</w:t>
      </w:r>
    </w:p>
    <w:p>
      <w:r>
        <w:t>states_stand_flat (Standardized): New York</w:t>
      </w:r>
    </w:p>
    <w:p>
      <w:r>
        <w:br/>
        <w:t>Body:</w:t>
        <w:br/>
      </w:r>
    </w:p>
    <w:p>
      <w:r>
        <w:t>President Bush's 20-month honeymoon is over, victimized by a budget impasse he seems to keep stumbling over.</w:t>
        <w:br/>
        <w:t>The latest evidence: A New York Times-CBS News poll out Sunday shows 60% approving of how Bush handles his job, down from 76% in August just after Iraq had invaded Kuwait.</w:t>
        <w:br/>
        <w:t>White House strategists hope for a quick fix with a budget accord by Friday. Otherwise, another government shutdown looms, and a whole new round of public rancor could ensue.</w:t>
        <w:br/>
        <w:t>''The time has come to get a budget,'' says White House spokesman Marlin Fitzwater.</w:t>
        <w:br/>
        <w:t>Chief of staff John Sununu doesn't see a problem. ''We're not going by the polls,'' Sununu said Sunday on NBC's Meet the Press. ''The American public does realize that it is Congress' muddling around and trying to avoid a vote that's creating a great deal of the difficulty.''</w:t>
        <w:br/>
        <w:t>Bush hasn't helped himself with a series of apparent missteps, including a flip-flop on taxes that resulted in Republicans being portrayed as tools of the rich for resisting higher tax rates for the wealthy.</w:t>
        <w:br/>
        <w:t>''This is a policy squabble that has become a public relations catastrophe,'' said Rep. Fred Grandy, R-Iowa. ''We are in damage control.''</w:t>
        <w:br/>
        <w:t>Happily watching the Bush troubles are the Democrats, dreaming again of winning the White House in 1992.</w:t>
        <w:br/>
        <w:t>And conservative Republicans, many of whom are enraged at Bush's abandonment of his no-new-taxes pledge, are talking up prospects of challenging him in a GOP primary.</w:t>
        <w:br/>
        <w:t>''I always said his support was a mile wide and an inch deep, and this proves it,'' said Democratic National Committee Chairman Ron Brown.</w:t>
        <w:br/>
        <w:t>Democrats are most elated by the re-emergence of the issue of rich vs. poor.</w:t>
        <w:br/>
        <w:t>In recent years, Republicans succeeded in blurring that line by turning working-class voters' attention to crime, defense and family values. Now, the rich-poor contrast is back with a vengeance. Bush still talks about cutting capital gains taxes - a benefit for the wealthy - while buying into tax hikes on gasoline, alcohol, cigarettes and higher Medicare fees.</w:t>
        <w:br/>
        <w:t>Emory University political scientist Merle Black says Bush's perceived bumbling revives an image: Yale preppy out of touch with the public.</w:t>
        <w:br/>
        <w:br/>
        <w:t>Notes</w:t>
        <w:br/>
        <w:br/>
        <w:t>Accompanies; Voters spread the budget blame; Congress gets earful back home; Comparing deficit plans</w:t>
        <w:br/>
        <w:br/>
        <w:t>Graphic</w:t>
        <w:br/>
        <w:br/>
        <w:t xml:space="preserve"> </w:t>
        <w:br/>
        <w:t>PHOTO; b/w, Greg Gibson, AP (John Sununu)</w:t>
        <w:br/>
        <w:t xml:space="preserve"> </w:t>
        <w:br/>
        <w:t>CUTLINE: SUNUNU: Responding to Bush's falling approval rate, the chief of staff told NBC's 'Meet the Press,' 'We're not going by the polls.'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