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Out of Africa, Passionately Packaged</w:t>
      </w:r>
    </w:p>
    <w:p>
      <w:r>
        <w:t>Publisher: New York Times</w:t>
      </w:r>
    </w:p>
    <w:p>
      <w:r>
        <w:t>Date: 2008-05-18</w:t>
      </w:r>
    </w:p>
    <w:p>
      <w:r>
        <w:t>Section: Section AR; Column 0; Arts and Leisure Desk; Pg. 28; MUSIC</w:t>
      </w:r>
    </w:p>
    <w:p>
      <w:r>
        <w:t>Source file: NYT/48.DOCX</w:t>
      </w:r>
    </w:p>
    <w:p>
      <w:r>
        <w:t>Raw locations result, 'locations': ['Congo (Belgian Congo / Kinshasa)']</w:t>
      </w:r>
    </w:p>
    <w:p>
      <w:r>
        <w:t>Standardized locations result, 'countries_stand_flat': Congo</w:t>
      </w:r>
    </w:p>
    <w:p>
      <w:r>
        <w:br/>
        <w:t>Body:</w:t>
        <w:br/>
      </w:r>
    </w:p>
    <w:p>
      <w:r>
        <w:t xml:space="preserve">BECAUSE he grew up in Ghana, Ken Braun knew about the Beatles sooner than most American kids. </w:t>
        <w:br/>
        <w:t xml:space="preserve">  Mr. Braun's father, a doctor, had been so moved by Albert Schweitzer's autobiography that in 1957 he and his wife, a public-health nurse, moved to Ghana, where they spent 22 years in the bush with a Methodist relief organization. Their young son heard a lot of highlife, Africa's major Anglophone pop style. But the boarding school he attended in Accra was mostly British, and after vacations the students would bring back hot new 45s. So in 1963 Ken Braun became an 8-year-old Beatlemaniac.</w:t>
        <w:br/>
        <w:t xml:space="preserve">  In itself, this story is merely an object lesson in the vagaries of musical experience. But with Mr. Braun it resonates because he ended up drawing on his background to make a musical difference. He went on to manage the American branch of the London label Sterns, since the 1980s one of the world's finest disseminators of African music. The greatest achievement of his career so far is ''The Voice of Lightness'' (2007), a 29-track double-CD package that cherry-picks music from the Congolese singer-bandleader Tabu Ley Rochereau's career  from 1961 to 1977, when he was Africa's premier singer. </w:t>
        <w:br/>
        <w:t xml:space="preserve">  Mr. Braun is one of the few hundred Europeans and Americans who have made it their business to provide an international platform for the wealth of music Africa has generated since World War II. Working at a high level of idealism and gut commitment, each of them has different tastes and a different story; since most of them run their own small labels, those differences are reflected in the music they sell. </w:t>
        <w:br/>
        <w:t xml:space="preserve">  ''Americans tend to think of Africa as a huge, monolithic place full of nothing but troubles,'' Mr. Braun said. ''One way to correct that false impression is to expose Americans to African music.'' </w:t>
        <w:br/>
        <w:t xml:space="preserve">  For 15 years Sterns's American operation was based in Lower Manhattan. But for the last two years Mr. Braun has run it out of a tidy 10-by-30 storage unit in Belleville, N.J., near the house in Nutley where he maintains a cramped office. In a pinched time for CD sales -- and also, crucially for an importer, the dollar -- the physical operation is a metaphor for today's record business. The warehouse space holds Sterns's stock, now sold wholesale to a shrinking network of brick-and-mortar stores and retail via the Internet. The office is where Mr. Braun evaluated 600 songs by Mr. Rochereau, painstakingly sorting out the 29 best. </w:t>
        <w:br/>
        <w:t xml:space="preserve">  Mr. Braun is still very much a record man. In this time of curtailed release schedules, the Rochereau set assumes that a market still exists for well-produced collections of historically durable, readily enjoyable music: in this instance, two CDs in a slipcase with a handsomely illustrated 48-page booklet, featuring a comprehensive essay by Mr. Braun (in English and French) and personnel listings for the six featured bands. To break even Sterns needed to sell 6,000 physical copies of the package, which is available for $25.49 on amazon.com. Sales are now around 9,000, with money from downloads also trickling in. For a label like Sterns, ''The Voice of Lightness'' is a hit.   </w:t>
        <w:br/>
        <w:t xml:space="preserve">  Non-Africans who have heard of Mr. Rochereau at all identify him with the Afro-Parisian phase of the Congolese style whose name morphed from rumba into soukous as its guitar breaks gained propulsion. But the first disc of ''The Voice of Lightness,'' which covers the period 1961 to 1969, is more of a song record than a groove record -- 18 tracks in which melody and structure trump rhythm and improvisation. So figure it's a good thing that it was assembled by a Beatles fan.</w:t>
        <w:br/>
        <w:t xml:space="preserve">  Mr. Braun's fellow champions of African music have their own conversion experiences and approaches. A graduate-school year abroad in Ghana connected Robert Urbanus, the Dutch-born president of Sterns, to John Collins, a Ghanaian musician, entrepreneur and scholar. Mr. Urbanus seeks out a European audience for indigenous African pop, a philosophy epitomized by a Sterns associate, Trevor Herman, a South African-born D.J. who dance-tested seamless compilations like ''The Indestructible Beat of Soweto'' and ''Guitar Paradise of East Africa'' for his Earthworks imprint.  </w:t>
        <w:br/>
        <w:t xml:space="preserve">  Jacob Edgar, an ethnomusicologist, promotes potential touring acts like Habib Koite of Mali on his Cumbancha label. Phil Stanton of the World Music Network had a precollege teaching gig in Kenya; he hops across genres, eras and regions in his Rough Guide series. ''We don't exclude anything, on principle,'' he said. ''We're not trying to create a uniform, homogeneous sound.''</w:t>
        <w:br/>
        <w:t xml:space="preserve">  Mr. Braun's route to the music business was more like a circle. After college he had publishing jobs in Manhattan, where he frequented CBGB and the Mudd Club and bought releases by King Sunny Ade and Ladysmith Black Mambazo. Asked to edit a world music survey at Rolling Stone Press, he immersed himself in African music more single-mindedly than he ever had in his youth.</w:t>
        <w:br/>
        <w:t xml:space="preserve">  And soon he went back to where he once belonged. A three-year stint with Habitat for Humanity in the north of Zaire (now Congo) introduced him to the Lingala language and his wife, who is now a nurse. After he returned to the United States, Mr. Braun took over Sterns's American operation in 1993 and ran its retail shop on Warren Street in Lower Manhattan. It was a haven for Afropop lovers until the World Trade Center attack shut it down for four months, and it never recovered. </w:t>
        <w:br/>
        <w:t xml:space="preserve">  ''We felt very strongly that staying open just three blocks from ground zero was the best way we could respond peacefully to a bellicose time,'' he said. ''But the street traffic never came back.'' </w:t>
        <w:br/>
        <w:t xml:space="preserve">  Mr. Braun's time in Zaire had intensified his interest in soukous and in Mr. Rochereau, who remained a legend on his home turf even as the economic policies of President Mobutu Sese Seko destroyed the country's music business. In the United States, however, most African-music fans knew Mr. Rochereau largely from their reading. His few American albums only hinted at his achievement. </w:t>
        <w:br/>
        <w:t xml:space="preserve">  Now 68, Mr. Rochereau, whose real name is Pascal Emmanuel Sinamoyi Tabou, emerged from a working-class family in Leopoldville, Belgian Congo (now Kinshasa, Congo). While still a student he wrote a hit song for the pioneering guitarist Joseph Kabasele, whose band he joined in 1959. He sang lead on that group's 1959 hit ''Kelya,'' which opens ''The Voice of Lightness'' in a fuller version recorded three years later.</w:t>
        <w:br/>
        <w:t xml:space="preserve">  Soon leading bands of his own, Mr. Rochereau recorded constantly and hired superb local sidemen, including auxiliary vocalists almost as gruff as his great rival Luambo Franco or as delectable as himself. Mr. Rochereau is known for expanding the sebene, the instrumental break in which a lead instrument improvises off the backup guitarists' repeated unison phrases; the typical effect is a gently prolonged climax that subsides into Mr. Rochereau's vocal embrace. And whether singing in three European languages, hiring a full-time trap drummer or adopting James Brown's trick of stretching a single over two sides of a 45, he always conceived himself as an innovative internationalizer.</w:t>
        <w:br/>
        <w:t xml:space="preserve">  Yet along with Mr. Franco he remained first and foremost Congolese, dominating the feverish Kinshasa music scene. Like any other pop star, though, Mr. Rochereau had hits and misses, and they sink into sameness for outsiders who don't understand Lingala or have Congolese rhythms in their bones. Hear one song, and chances are you'll enjoy it unless he's essaying an ill-conceived crossover, like covering ''Let It Be.'' Hear five songs, and you'll have trouble remembering the thrill of the first. This overproduction was aggravated by slipshod contracts, widespread piracy, overheated personal rivalries and byzantine label dealings. Mr. Rochereau finally gained control of his multilabeled catalog after joining the post-Mobutu government.</w:t>
        <w:br/>
        <w:t xml:space="preserve">  According to Mr. Urbanus, Mr. Rochereau wanted a flat advance fee rather than royalties on the ''Voice of Lightness'' compilation, so strong sales won't benefit him financially. (Mr. Rochereau did not respond to requests for comment.) But Modero Mekansi, the singer's music director from 1977 to 1997, said money wasn't Mr. Rochereau's only object. ''Even when you're well known, you still want to be known by people who didn't know who you were before,'' Mr. Mekansi said. ''You want to be better known.'' He added that with so many European-based African labels going into bankruptcy, ''it's only Sterns that can do something good to keep people in touch with this music.''</w:t>
        <w:br/>
        <w:t xml:space="preserve">  And like much non-English-language pop, Mr. Rochereau's music embodies an unfamiliar culture in unfamiliar forms, offering no linguistic clues. To effect a cross-cultural breakthrough, someone has to sort through his outpouring. It took Mr. Braun more than six months to boil his 600 Rochereau songs down to the 29 on ''The Voice of Lightness.'' </w:t>
        <w:br/>
        <w:t xml:space="preserve">  ''I wanted to show how he employed a wide range of influences -- traditional Congolese, Cuban, French pop, rock 'n' roll and funk -- in subtle, sophisticated ways,'' Mr. Braun said. </w:t>
        <w:br/>
        <w:t xml:space="preserve">  Mr. Rochereau's early records are compact because the ''idea was being able to say a lot in a brief period without so much repetition,'' Mr. Braun added. The songs from the '70s on Disc 2  of ''The Voice of Lightness'' average about seven minutes each, but he said the same values apply. ''Tabu Ley was such an arranger he knew how much time he would give to the verses and how much to the sebene section,'' he said. ''It wasn't jamming in the rock sense. Musicians would improvise, and they'd be expected to perform on the spot, but there wasn't the same sense of 'let's see where this would take us' because they knew damn well where it would take them.'' </w:t>
        <w:br/>
        <w:t xml:space="preserve">  Mr. Braun said he plans a second Rochereau package, two CDs that he hopes will show the world just how beautiful a dance workout can be. After that he plans to compile the music of the Congolese guitarist Doctor Nico. And how about Joseph Kabasele? The possibilities aren't endless because nothing is. But they could still fill the life of a music lover who discovered the Beatles in Accra when he was 8 years old.</w:t>
        <w:br/>
        <w:br/>
        <w:t>http://www.nytimes.com</w:t>
        <w:br/>
        <w:br/>
        <w:t>Graphic</w:t>
        <w:br/>
        <w:br/>
        <w:t xml:space="preserve"> </w:t>
        <w:br/>
        <w:t>PHOTOS: Ken Braun, who manages the American operations of Sterns, in his office in Nutley, N.J. He sifted through 600 tracks with Tabu Ley Rochereau to pick the 29 on ''The Voice of Lightness,'' far left. Below, Mr. Rochereau in Paris in 1970. (PHOTOGRAPHS BY MICHAEL NAGLE FOR THE NEW YORK TIMES</w:t>
        <w:br/>
        <w:t xml:space="preserve"> STERNS MUSIC)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