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Punk's Proposal</w:t>
      </w:r>
    </w:p>
    <w:p>
      <w:r>
        <w:t>Publisher: New York Times</w:t>
      </w:r>
    </w:p>
    <w:p>
      <w:r>
        <w:t>Date: 2015-10-01</w:t>
      </w:r>
    </w:p>
    <w:p>
      <w:r>
        <w:t>Section: FASHION; mens-style</w:t>
      </w:r>
    </w:p>
    <w:p>
      <w:r>
        <w:t>Source file: NYT/30.DOCX</w:t>
      </w:r>
    </w:p>
    <w:p>
      <w:r>
        <w:t>Raw occupations result, 'occupations': ['Administrative/Clerical']</w:t>
      </w:r>
    </w:p>
    <w:p>
      <w:r>
        <w:t>Standardized occupations result, 'occupations_stand_flat': Administrative/Clerical</w:t>
      </w:r>
    </w:p>
    <w:p>
      <w:r>
        <w:br/>
        <w:t>Body:</w:t>
        <w:br/>
      </w:r>
    </w:p>
    <w:p>
      <w:r>
        <w:t>I was 34, and I had stopped doing heroin after having been addicted for most of the previous 10 years. Within months, I also proposed marriage to a woman I had just met.</w:t>
        <w:br/>
        <w:t>My father died when I was 7, and my mother didn't remarry until after I had already left home at 17. My parents' marriage had been classically good and happy. That's how I remembered it, and there was no evidence otherwise. She took good care of my sister and me after he was gone, too. My parents were thoughtful people with carefully considered values. I was the aberration.</w:t>
        <w:br/>
        <w:t>In the years I was on drugs, I had meanly not had much communication with her, but once I got clean, I thought I could be a better son.</w:t>
        <w:br/>
        <w:t>It's confusing to get clean after years of addiction, though. Your judgment is impaired. It's probably not wise to marry in those circumstances, especially to someone you've known for only weeks, but I wouldn't be deterred.</w:t>
        <w:br/>
        <w:t>I also probably should have wondered about the implications of how my intended made it a condition of her acceptance that I see a psychiatrist. But I didn't wonder, I agreed to see the shrink. I didn't tell him much. Why would I? I hardly knew him.</w:t>
        <w:br/>
        <w:t>I didn't have an engagement ring. It wasn't that kind of proposal. It was a sort of negotiated proposal that emerged across a few dramatic weeks. Ultimately, she did accept, though.</w:t>
        <w:br/>
        <w:t>I had an idea about the ring. I had always admired the one my mother had been given by my father. It was big and pretty. It would be the ideal way to start my new life as a clean adult married person, who talked to his mother. So when I called to tell her about my impending wedding, I worked in the concept of her dormant ring. She seemed baffled, or uneasy — a little at first, but then she agreed. I was elated. Everything seemed right.</w:t>
        <w:br/>
        <w:t>She sent me the ring. I hadn't seen it in a long time. It was evocative and beautiful, perfect. My fiancée realized we should get it insured. The appraiser told us it was fake.</w:t>
        <w:br/>
        <w:t>I was at a loss. What was going on? What did it mean? It was a big diamond. Could my parents have been nervous about her wearing it on the street? But how could my mother forget that? I thought I couldn't give my wife-to-be a fake diamond engagement ring. I was already at a disadvantage with her.</w:t>
        <w:br/>
        <w:t>Should I call my mother? That didn't seem right, since apparently she didn't know. But what? Everything everywhere was already complicated and confusing, even if things had seemed to be going my way. I didn't know where to begin with this new thing.</w:t>
        <w:br/>
        <w:t>Finally, it occurred to me to call my mother's mother. She was a feisty working-class Southern lady from Alabama who lived in Texas now. I had never had much contact with her, since she lived so far away, but she was always warm. I was a grown-up husband-to-be now, and we could talk like adults.</w:t>
        <w:br/>
        <w:t>Mama Doll we called her. Her name was Dolly. I realize as I write that her name in the family does evoke for me an image of an antique doll, porcelain maybe, with hair falling out and crimson lips, something from another era, or even universe. And she was like that.</w:t>
        <w:br/>
        <w:t>She had been married four times and was the only person in any branch of my family who drank.</w:t>
        <w:br/>
        <w:t>Her main recreation was bridge, and she worked in an office. She cackled.</w:t>
        <w:br/>
        <w:t>I told her what had happened, and she immediately reassured me. She explained that my father's mother, my beloved Grandma Linda, some years deceased, had had an heirloom brooch, long in the family, into which were set three large diamonds.</w:t>
        <w:br/>
        <w:t>When her three sons were young, she had promised them that she would have those stones reset into engagement rings for them when they grew up. Unfortunately, over the course of previous generations, one of the diamonds had been lost and replaced by matching costume jewelry. Because my father was the youngest son, he got the paste diamond.</w:t>
        <w:br/>
        <w:t>"Why didn't Mom tell me that?"</w:t>
        <w:br/>
        <w:t>"Maybe she didn't want to disappoint you."</w:t>
        <w:br/>
        <w:t>"But she knows?"</w:t>
        <w:br/>
        <w:t>"Of course."</w:t>
        <w:br/>
        <w:t>My mother has always been closemouthed about awkward matters. "If you don't have something nice to say, don't say anything at all," she would often instruct us. She seems to be able to close herself off from uncomfortable information.</w:t>
        <w:br/>
        <w:t>It's not as if she's prim or self-righteous; she's not at all. She's empathetic and generous; she just doesn't like dwelling on ugliness or dubious behavior if it can be avoided.</w:t>
        <w:br/>
        <w:t>I didn't understand why she hadn't told me about the brooch, but I didn't think it really mattered. I called her and told her the whole sequence of events.</w:t>
        <w:br/>
        <w:t>She kind of laughed uncomfortably. She seemed as surprised about it all as I had been, but with a kind of knowing surprise.</w:t>
        <w:br/>
        <w:t>Then came the first substantial revelation: Mama Doll was a pathological liar. Well, that may be a little overdramatic. It depends on the connotation of "pathological." But she freely and enthusiastically lied, and she had made up that story about the brooch on the spot.</w:t>
        <w:br/>
        <w:t>Then came the second revelation. My mother hadn't known the diamond was false, but my father, a college professor of psychology, had been a compulsive gambler who annually lost all the young couple's savings at the track and, in fact, had been given an ultimatum by my mother the year of his death that she would leave him if he did it again.</w:t>
        <w:br/>
        <w:t>So in one afternoon, I learned that my grandmother was a flamboyant liar and that my father was a compulsive gambler (and also that my sweet, groundbreaking feminist, civil-rights-activist, strong-willed college teacher of a mother was so conservative that she would attempt to permanently hide from my sister and me that fact about our father).</w:t>
        <w:br/>
        <w:t>I don't want to imply too much significance. It was simply an interesting afternoon. Yes, I was changed a little bit, but it was mostly in that it crystallized my knowledge that we were all just ordinarily human, not the mythologically heavyweight creatures one can tend to make of oneself and one's family, and damned near everyone else.</w:t>
        <w:br/>
        <w:t>Also, that nothing is as it seems. Everything is strange and funny (if sometimes sad) shifting, overlapping realities that can't be caught. It made me like everyone more.</w:t>
        <w:br/>
        <w:t>Incidentally, that marriage of mine lasted about a year and a half.</w:t>
        <w:br/>
        <w:t xml:space="preserve">Richard Hell, a onetime musician, published the autobiography "I Dreamed I Was a Very Clean Tramp" in 2013. His new book, "Massive Pissed Love: Nonfiction 2001-2014," comes out this month. </w:t>
        <w:br/>
        <w:t>PHOTO:  (PHOTOGRAPH BY Tim Bower FOR THE NEW YORK TIMES)</w:t>
        <w:br/>
        <w:t>Related Articles</w:t>
        <w:br/>
        <w:t>Patti Smith, Survivor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