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 Series: Linked to Rebellion, They Found the True Los Angeles</w:t>
      </w:r>
    </w:p>
    <w:p>
      <w:r>
        <w:t>Publisher: New York Times</w:t>
      </w:r>
    </w:p>
    <w:p>
      <w:r>
        <w:t>Date: 2017-05-12</w:t>
      </w:r>
    </w:p>
    <w:p>
      <w:r>
        <w:t>Section: Section C; Column 0; Movies, Performing Arts/Weekend Desk; Pg. 25</w:t>
      </w:r>
    </w:p>
    <w:p>
      <w:r>
        <w:t>Source file: NYT/55.DOCX</w:t>
      </w:r>
    </w:p>
    <w:p>
      <w:r>
        <w:t>Raw locations result, 'locations': ['California']</w:t>
      </w:r>
    </w:p>
    <w:p>
      <w:r>
        <w:t>Standardized locations result, 'states_stand_flat': California</w:t>
      </w:r>
    </w:p>
    <w:p>
      <w:r>
        <w:br/>
        <w:t>Body:</w:t>
        <w:br/>
      </w:r>
    </w:p>
    <w:p>
      <w:r>
        <w:t xml:space="preserve">'KILLER OF SHEEP' AND 'BLESS THEIR LITTLE HEARTS' AT IFC CENTER In ''Los Angeles Plays Itself,'' a clip-based documentary about how that city has been depicted in movies, Thom Andersen holds up Charles Burnett's ''Killer of Sheep'' and Billy Woodberry's ''Bless Their Little Hearts'' as rare works that captured Los Angeles as it was instead of distorting it to fit a fantasy vision. Both films were products of the so-called L.A. Rebellion, a name given to a movement of filmmakers who attended U.C.L.A. and then turned their cameras on the city's underrepresented neighborhoods. Turning 40 this year, ''Killer of Sheep'' is a poetic portrait of a working-class African-American family in Watts; the title refers to its patriarch, a slaughterhouse worker (Henry G. Sanders). In some ways a companion piece, ''Bless Their Little Hearts,'' written and photographed by Mr. Burnett, follows a Watts family struggling to make ends meet. IFC Center will begin screenings of both films on Wednesday. (Above, a scene from ''Killer of Sheep.'') BEN KENIGSBERG212-924-7771, ifccenter.com </w:t>
        <w:br/>
        <w:br/>
        <w:t>Graphic</w:t>
        <w:br/>
        <w:br/>
        <w:t xml:space="preserve"> </w:t>
        <w:br/>
        <w:t>PHOTO (PHOTOGRAPH BY MILESTONE FILMS)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