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Selig knows there's no margin for error</w:t>
      </w:r>
    </w:p>
    <w:p>
      <w:r>
        <w:t>Publisher: Other publisher</w:t>
      </w:r>
    </w:p>
    <w:p>
      <w:r>
        <w:t>Date: 1998-07-15</w:t>
      </w:r>
    </w:p>
    <w:p>
      <w:r>
        <w:t>Section: Sports;; On baseball;</w:t>
      </w:r>
    </w:p>
    <w:p>
      <w:r>
        <w:t>Source file: Other publishers/Files (500) (25).DOCX</w:t>
      </w:r>
    </w:p>
    <w:p>
      <w:r>
        <w:t>Raw locations result, 'locations': ['Wisconsin']</w:t>
      </w:r>
    </w:p>
    <w:p>
      <w:r>
        <w:t>Standardized locations result, 'states_stand_flat': Wisconsin</w:t>
      </w:r>
    </w:p>
    <w:p>
      <w:r>
        <w:br/>
        <w:t>Body:</w:t>
        <w:br/>
      </w:r>
    </w:p>
    <w:p>
      <w:r>
        <w:t>Even in the deepest, darkest days of baseball's labor mess, Bud Selig confidently predicted the game would stage a recovery so powerful it would astound even the most hardened skeptics.</w:t>
        <w:br/>
        <w:t>It's way too early to jump to conclusions, but the man who was then "acting" commissioner may have been on to something. During last week's news conference to announce his election as full-time czar, Selig alluded to a budding "renaissance" for the game long known as the national pastime.</w:t>
        <w:br/>
        <w:t>Bounding down the steps of County Stadium last weekend as he got ready for a thoroughly entertaining series between his Milwaukee Brewers (they'll always be his Brewers, even though he must give up control of the team), Selig was more than happy to explain why he feels that way.</w:t>
        <w:br/>
        <w:t>"I said it in Denver (at the All-Star Game), and I've been thinking a lot about it," Selig said. "The game is so intrinsically good that if we - all of us - don't interface it with a lot of controversy and a lot of heartache and just keep focused on the game itself, it's so good that it will come back.</w:t>
        <w:br/>
        <w:t>"I think back on '94 (the strike year) and the whole '95 season, and boy, it was tough. But I was just going over the ratings and the demographics for the All-Star Game and the Home Run Derby, and now I know why NBC is as happy as they are. The demographics? Tremendous. With young people? Really good. So I feel good about things. We're continuing to make progress. But when all is said and done, at least in my opinion, it's the greatest game in the world, and it is so intrinsically good that it's survived a lot of things and a lot of people."</w:t>
        <w:br/>
        <w:t>The new commish has reason to be optimistic, if not yet giddy, about baseball. The aforementioned TV ratings are improving, attendance is up, and fans are able to chart the chase for the home run record every day in addition to circling their calendars for when Cubs phenom Kerry Wood pitches.</w:t>
        <w:br/>
        <w:t>Knowing baseball history as he does, however, Selig has been careful to add one caveat as the party gets going: There is no margin for error.</w:t>
        <w:br/>
        <w:t>"No, there is no margin," he said. "I said that to a lot of owners who asked me about it. I'll tell you why we have to be so careful. One significant indiscretion by any party would bring back all the stuff that's gone on. So I just say that what we need to do is stay focused, the way we're doing it. So I feel good about it. I really do.</w:t>
        <w:br/>
        <w:t>"A lot of people at the All-Star Game said something very interesting - the atmosphere is different. You can feel it, you can sense it, and you could. It was like the old days. It was pre-1994."</w:t>
        <w:br/>
        <w:t>It's a good start. Because of players such as Mark McGwire, Sammy Sosa, Ken Griffey Jr. and Wood, people are talking about baseball more and more. The wild card has even won over many baseball purists.</w:t>
        <w:br/>
        <w:t>But the challenges and the difficult problems are still there to solve. The gap between rich and poor franchises keeps growing wider, despite revenue sharing. Teams such as Montreal, Minnesota and San Diego claim it's just too hard to compete in today's climate. The Florida Marlins ripped apart their world championship team of last year, and the Padres threaten to do the same thing with their good club if they don't get a new stadium.</w:t>
        <w:br/>
        <w:t>Heaven help baseball, too, if either management or labor talks of another work stoppage.</w:t>
        <w:br/>
        <w:t>It's hard not to root for a guy like Selig, a native son of a Midwestern working-class city. There he was over the weekend, bouncing through the County Stadium press box with his three granddaughters in tow. It brought a smile to watch the commissioner of baseball, a drippy ice cream cone in his hand, trying to catch up with the youngest of the girls so he could give it back to her.</w:t>
        <w:br/>
        <w:t>Can you picture Peter Ueberroth doing that?</w:t>
        <w:br/>
        <w:t>Selig didn't forget Milwaukee's common folk, either. When he walked back up through the stands before one game, the new commissioner signed baseballs and accepted well-wishes from the fans.</w:t>
        <w:br/>
        <w:t>Selig, as much as anybody around the game, has a keen sense of baseball's history. Until now his legacy, right or wrong, has been as the man who canceled the World Series in 1994.</w:t>
        <w:br/>
        <w:t>As full-time commissioner, he can improve his own standing and help change the course of the game's history for the better.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