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Highbrow sports seek diversity</w:t>
      </w:r>
    </w:p>
    <w:p>
      <w:r>
        <w:t>Publisher: Other publisher</w:t>
      </w:r>
    </w:p>
    <w:p>
      <w:r>
        <w:t>Date: 2003-06-16</w:t>
      </w:r>
    </w:p>
    <w:p>
      <w:r>
        <w:t>Section: NEWS;</w:t>
      </w:r>
    </w:p>
    <w:p>
      <w:r>
        <w:t>Source file: Other publishers/Files (500) (26).DOCX</w:t>
      </w:r>
    </w:p>
    <w:p>
      <w:r>
        <w:t>Raw locations result, 'locations': ['Florida', 'Massachusetts', 'Washington', 'Illinois', 'Connecticut', 'New York', 'Pennsylvania']</w:t>
      </w:r>
    </w:p>
    <w:p>
      <w:r>
        <w:t>Standardized locations result, 'us_region_stand_flat': Multiple</w:t>
      </w:r>
    </w:p>
    <w:p>
      <w:r>
        <w:br/>
        <w:t>Body:</w:t>
        <w:br/>
      </w:r>
    </w:p>
    <w:p>
      <w:r>
        <w:t>WEST PALM BEACH, Fla. -- The playground at Melaleuca Elementary is less than 10 miles from the mansions of Palm Beach, but there's no mistaking the students here for the trust-fund offspring of millionaires.</w:t>
        <w:br/>
        <w:t>School parents are working-class, and the student body is 70% minority. Two-thirds of the children qualify for free or reduced-price school lunches. Yet, these public-school kids have one thing in common with their prep-school counterparts from Palm Beach and other wealthy enclaves: lacrosse.</w:t>
        <w:br/>
        <w:t>The field sport, once the province of private schools, is reaching out here and elsewhere to change its predominantly white complexion. And lacrosse is not alone. Other upscale sports such as squash, rowing -- even croquet -- have all begun programs to expose inner-city and economically disadvantaged students to a world beyond basketball.</w:t>
        <w:br/>
        <w:t>The goal: to broaden player pools while offering poor youngsters the kind of opportunities that other children take for granted.</w:t>
        <w:br/>
        <w:t>"If you're teaching sports the right way, you're teaching life lessons," says Richard Lapchick, head of the Institute for Diversity and Ethics in Sport at the University of Central Florida. "With the right circumstances, playing sports has all kinds of benefits for people."</w:t>
        <w:br/>
        <w:t>'We're hampered by our image'</w:t>
        <w:br/>
        <w:t>In general, students from poorer neighborhoods have fewer chances to play sports outside of school, Lapchick says. One study of inner-city students in Boston found that they had about one-third the opportunities of their suburban counterparts to participate in youth sports. The picture was worse for girls in the disadvantaged neighborhoods: They had about half the sports options the boys did in Boston.</w:t>
        <w:br/>
        <w:t>People like Steve Stenersen, executive director of US Lacrosse, would like to see those odds improve. "It's important for kids to have opportunities. We're trying to expand the game to all races, creeds and colors," he says.</w:t>
        <w:br/>
        <w:t>Last year, his national organization formalized a combination of mentoring, tutoring and sports training for disadvantaged students through its program, "Bridge Lacrosse."</w:t>
        <w:br/>
        <w:t>Lacrosse is a field game played by two teams. Players use netted sticks to catch, carry and throw a ball. The object is to score, by sending the ball into the opposing team's goal.</w:t>
        <w:br/>
        <w:t>In West Palm Beach, lacrosse coach Bill Allen, 51, makes it clear to his elementary school players that their academic performance is just as important as their win-loss record.</w:t>
        <w:br/>
        <w:t>"I learned responsibility," says Julian Owens, 12, a Melaleuca Eagles standout. "If you don't keep your grades up, you're off the team."</w:t>
        <w:br/>
        <w:t>Allen is a tireless lacrosse promoter. He works with parents on fundraisers selling snow cones and doughnuts, and he helps secure donations of equipment. But he has had little luck getting lacrosse started at other public schools. When Owens begins sixth grade next fall, there will be no organized play at Jefferson Davis, his new middle school.</w:t>
        <w:br/>
        <w:t>Tight school budgets aren't the only obstacle to broadening the base for highbrow sports. There's also a perception of elitism, the notion that such sports are reserved for the rich and white. "We're hampered by our image," says Bob Alman, managing editor of Croquet World Online magazine. "God, do we need a Tiger Woods!"</w:t>
        <w:br/>
        <w:t>Yet even golf has had a hard time cultivating non-white players. Minorities make up fewer than 5% of the nation's 36 million golfers. This is despite Woods' status as a role model and a host of programs aimed at bringing the game to impoverished youngsters.</w:t>
        <w:br/>
        <w:t>"Golf still has a long way to go," says Barbara Douglas, managing director for the National Minority Golf Foundation.</w:t>
        <w:br/>
        <w:t>Douglas and others say youth golf programs are beginning to make inroads, but changing the sport's face isn't easy. Minorities accounted for 9% of 11,077 college golfers last year, according to NCAA figures. African-Americans represented 2.3% of that total.</w:t>
        <w:br/>
        <w:t>The ethnic breakdown for lacrosse is similar: about 90% of 11,877 college players last year were white.</w:t>
        <w:br/>
        <w:t>By comparison, whites accounted for 58% of 30,407 college basketball players, according to the NCAA. The NCAA does not keep comparable demographic figures for squash or rowing.</w:t>
        <w:br/>
        <w:t>'Just focused on playing'</w:t>
        <w:br/>
        <w:t>Among other sports offering summer and other outreach programs:</w:t>
        <w:br/>
        <w:t xml:space="preserve"> * In Boston, SquashBusters combines racquet skills with tutoring for students from some of the city's toughest areas. The concept has spread to New York, Philadelphia and Hartford, Conn. Organizers tapped the sport's traditionally wealthy players to help fund a $ 6.5 million sports center for disadvantaged youth at Boston's Northeastern University.</w:t>
        <w:br/>
        <w:t>The Boston SquashBusters, a group whose practices are divided between the YMCA and the rarefied world of the Harvard Club, meet other teams this month at the first Urban Squash Championships. More than 100 players are expected for the meet held at the Groton School, a college preparatory academy 40 miles from Boston.</w:t>
        <w:br/>
        <w:t xml:space="preserve"> * In Seattle, the George Pocock Rowing Foundation offers several courses for non-traditional crews -- including minorities, would-be dropouts and those at risk for running away.</w:t>
        <w:br/>
        <w:t>Lessons focus on rowing, along with educational and life skills: "It teaches values that are important no matter what you're doing," says Steve Gerritson, the rowing foundation's executive director. "If you can't cooperate, you don't stay dry."</w:t>
        <w:br/>
        <w:t xml:space="preserve"> * The year-old Chicago Croquet Club wants to repeat last summer's programs for foster kids and those in the care of the state child welfare agency. "This is a public park," the club's Doug Johnson says. "We want to do everything we can to get rid of the notion that croquet is an upper-crust game."</w:t>
        <w:br/>
        <w:t>In West Palm Beach, where lacrosse team parents are cabinet-makers and hairdressers, there isn't an upper-crust type in sight. It's a world away from that ritzy isle to the east -- where 96% of Palm Beach families are white, and almost half have annual incomes of $ 150,000 or more.</w:t>
        <w:br/>
        <w:t>"We're just your average Joe Schmo family," says Heather Lawson, a mom of five with two kids on the team. "It's great lacrosse is being brought to us. It's not just the people in Palm Beach who get to play."</w:t>
        <w:br/>
        <w:t>Adds Lawson's daughter Claire, 11, a midfielder for the Eagles: "When we're on the team, we're not focused on our color or ethnic background. We're just focused on playing as a team."</w:t>
        <w:br/>
        <w:br/>
        <w:t>Graphic</w:t>
        <w:br/>
        <w:br/>
        <w:t xml:space="preserve"> </w:t>
        <w:br/>
        <w:t>PHOTOS, B/W, Preston C. Mack for USA TODAY (2); PHOTO, B/W, Tim Matsui for USA TODAY; New opportunity: Bill Allen and fifth-grader Julian Owens practice. &lt;&gt;Big promoter of sport: Budding lacrosse players listen to coach and teacher Bill Allen during practice June 5 in West Palm Beach, Fla. Allen helps parents with team fundraisers and assists in getting the players donations of equipment. &lt;&gt;Heading to crew: Jasmine Horton, 12, leads her teammates as they set out for their rowing class through the George Pocock Rowing Foundation in Seattle.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