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29587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1. Inspeccione los archivos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JutsuController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y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ClanController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. Hay una peculiaridad en el nombre del método utilizado para las peticiones @GetMapping en ambos archivos. ¿Cuál es ese nombre, por qué resulta extraño para el contexto de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Jutsus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y Clanes, y qué tipo de dato devuelve realmente cada uno?</w:t>
      </w:r>
    </w:p>
    <w:p w14:paraId="7E9F22C6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El método se llama:</w:t>
      </w:r>
    </w:p>
    <w:p w14:paraId="3A05F1C1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getAllCharacters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</w:p>
    <w:p w14:paraId="11183B47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extraño porque los controladores manejan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Jutsus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Clanes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, no personajes (</w:t>
      </w:r>
      <w:proofErr w:type="spellStart"/>
      <w:r w:rsidRPr="00C47290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Characters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). Probablemente se reutilizó código de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PersonageController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no se cambió el nombre.</w:t>
      </w:r>
    </w:p>
    <w:p w14:paraId="69A6D52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>Sin embargo:</w:t>
      </w:r>
    </w:p>
    <w:p w14:paraId="404D1D01" w14:textId="77777777" w:rsidR="00C47290" w:rsidRPr="00C47290" w:rsidRDefault="00C47290" w:rsidP="00C4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JutsuController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devuelve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7290">
        <w:rPr>
          <w:rFonts w:ascii="Courier New" w:eastAsia="Times New Roman" w:hAnsi="Courier New" w:cs="Courier New"/>
          <w:sz w:val="20"/>
          <w:szCs w:val="20"/>
        </w:rPr>
        <w:t>List&lt;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Jutsu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>&gt;</w:t>
      </w:r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E7A4A" w14:textId="77777777" w:rsidR="00C47290" w:rsidRPr="00C47290" w:rsidRDefault="00C47290" w:rsidP="00C47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ClanController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devuelve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List&lt;Clan&gt;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68865B4C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14:paraId="05695A77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2. Si un desarrollador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frontend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necesita obtener la lista completa de todos los clanes desde su navegador, ¿cuál es la URL completa y exacta a la que debe realizar la petición GET?</w:t>
      </w:r>
    </w:p>
    <w:p w14:paraId="35C03144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</w:p>
    <w:p w14:paraId="292ED3B9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http://localhost:8080/api/characters/clan</w:t>
      </w:r>
    </w:p>
    <w:p w14:paraId="047D27C4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506B4F96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3. Ingrese a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PersonageController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. En el método encargado de crear un personaje, se utiliza la anotación @RequestBody. Según la teoría de Spring Boot, ¿qué función cumple esta anotación?</w:t>
      </w:r>
    </w:p>
    <w:p w14:paraId="3FD90EF9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@RequestBody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indica que Spring debe tomar los datos enviados por el cliente (normalmente en formato JSON) y convertirlos automáticamente en un objeto Java.</w:t>
      </w:r>
    </w:p>
    <w:p w14:paraId="05204C5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ejemplo, un JSON enviado desde el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será transformado en un objeto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Personage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431E4076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7A9BBCF0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4. Observe la estructura de rutas (@RequestMapping) en los tres controladores. Si quisiéramos crear una nueva entidad llamada Aldea con su </w:t>
      </w: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>propio controlador, ¿qué ruta le asignaría usted para mantener la coherencia con el diseño de esta API?</w:t>
      </w:r>
    </w:p>
    <w:p w14:paraId="43AC4DBB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La ruta podría ser:</w:t>
      </w:r>
    </w:p>
    <w:p w14:paraId="442ED33A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@RequestMapping("/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api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/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characters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/aldea")</w:t>
      </w:r>
    </w:p>
    <w:p w14:paraId="536A3F2C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Por lo tanto, la URL base sería:</w:t>
      </w:r>
    </w:p>
    <w:p w14:paraId="2E06526D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/api/characters/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aldea</w:t>
      </w:r>
      <w:proofErr w:type="spellEnd"/>
    </w:p>
    <w:p w14:paraId="4394F876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14:paraId="450CB10A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5. Abra el archivo Personage.java. Revise detenidamente la lista de atributos y compárela con sus respectivos métodos Setters. ¿Existe alguna discrepancia o detalle curioso entre el nombre del atributo de la aldea y el parámetro que recibe su método set?</w:t>
      </w:r>
    </w:p>
    <w:p w14:paraId="12F0B53C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Sí. El atributo se llama:</w:t>
      </w:r>
    </w:p>
    <w:p w14:paraId="37658827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private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String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aldea;</w:t>
      </w:r>
    </w:p>
    <w:p w14:paraId="4D251357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pero el setter recibe un parámetro llamado:</w:t>
      </w:r>
    </w:p>
    <w:p w14:paraId="2263BBE9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setAldea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 xml:space="preserve">(String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raza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>)</w:t>
      </w:r>
    </w:p>
    <w:p w14:paraId="672CA22C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nombre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raza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coincide con el atributo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aldea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 Funciona correctamente, pero puede generar confusión al leer el código.</w:t>
      </w:r>
    </w:p>
    <w:p w14:paraId="36566B98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14:paraId="2C6A787E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6. Imagine que debe crear el archivo JutsuRepository.java. Basándose en la entidad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proporcionada, escriba la línea de código exacta de cómo se debe declarar esa interfaz indicando de qué hereda y qué dos parámetros genéricos lleva.</w:t>
      </w:r>
    </w:p>
    <w:p w14:paraId="0B9D3E30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</w:rPr>
        <w:t>Respuesta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A6764B2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 xml:space="preserve">public interface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JutsuRepository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>&lt;Jutsu, Long&gt; {</w:t>
      </w:r>
    </w:p>
    <w:p w14:paraId="5B8ECF6A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}</w:t>
      </w:r>
    </w:p>
    <w:p w14:paraId="10B7EBAE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Los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parámetros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genéricos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son:</w:t>
      </w:r>
    </w:p>
    <w:p w14:paraId="7AD92156" w14:textId="77777777" w:rsidR="00C47290" w:rsidRPr="00C47290" w:rsidRDefault="00C47290" w:rsidP="00C4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Jutsu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entidad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administrada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0EA1B" w14:textId="77777777" w:rsidR="00C47290" w:rsidRPr="00C47290" w:rsidRDefault="00C47290" w:rsidP="00C47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Long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: tipo de la clave primaria.</w:t>
      </w:r>
    </w:p>
    <w:p w14:paraId="2D821668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14:paraId="72A24C59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7. Vaya a la entidad Clan. Si Spring Boot genera la tabla MySQL automáticamente al correr el proyecto, ¿cómo se llamará la tabla por defecto y qué configuración SQL exacta tendrá la columna id gracias a sus anotaciones?</w:t>
      </w:r>
    </w:p>
    <w:p w14:paraId="5757F7DA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La tabla se llamará:</w:t>
      </w:r>
    </w:p>
    <w:p w14:paraId="64CC5A42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clan</w:t>
      </w:r>
    </w:p>
    <w:p w14:paraId="0EAF7DAE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columna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id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tendrá una configuración equivalente a:</w:t>
      </w:r>
    </w:p>
    <w:p w14:paraId="7D753EAB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id BIGINT NOT NULL AUTO_INCREMENT PRIMARY KEY</w:t>
      </w:r>
    </w:p>
    <w:p w14:paraId="15F22ABF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gracias a las anotaciones:</w:t>
      </w:r>
    </w:p>
    <w:p w14:paraId="065EA833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@Id</w:t>
      </w:r>
    </w:p>
    <w:p w14:paraId="78675296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@GeneratedValue(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strategy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GenerationType.IDENTITY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</w:p>
    <w:p w14:paraId="2ED84F30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private Long id;</w:t>
      </w:r>
    </w:p>
    <w:p w14:paraId="3B62A04E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14:paraId="51ACAF32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8. En la entidad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Personage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encontramos el atributo url_imagen. Si quisiéramos que en la tabla de la base de datos MySQL esa columna se llame enlace_foto sin cambiar el nombre de la variable en Java, ¿qué anotación deberíamos agregar arriba de ese atributo?</w:t>
      </w:r>
    </w:p>
    <w:p w14:paraId="68C9E95A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</w:p>
    <w:p w14:paraId="250A19E2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@Column(name = "enlace_foto")</w:t>
      </w:r>
    </w:p>
    <w:p w14:paraId="0F8FB411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 xml:space="preserve">private String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</w:rPr>
        <w:t>url_imagen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</w:rPr>
        <w:t>;</w:t>
      </w:r>
    </w:p>
    <w:p w14:paraId="16FBB629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14:paraId="51880F65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9. Abra ClanService.java. Vemos que la clase utiliza la palabra reservada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implements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IClanService. Si usted borra por accidente el método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findAllCharacters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() de esta clase, ¿qué pasaría al intentar correr el proyecto y por qué?</w:t>
      </w:r>
    </w:p>
    <w:p w14:paraId="6BC380F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El proyecto no compilaría porque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ClanService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implementa la interfaz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IClanService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, y está obligada a implementar todos los métodos definidos en ella.</w:t>
      </w:r>
    </w:p>
    <w:p w14:paraId="463847F2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Aparecería un error indicando que falta implementar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findAllCharacters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()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82CE740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14:paraId="6DB0885F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 xml:space="preserve">10. En todos los servicios vemos la anotación @Autowired por encima de la declaración del repositorio. Si un programador olvida colocar esa anotación en el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PersonageService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, ¿qué problema grave ocurrirá al intentar guardar un personaje nuevo?</w:t>
      </w:r>
    </w:p>
    <w:p w14:paraId="286C8399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Spring no inyectará el repositorio y la variable quedará en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null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66014B63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Cuando se ejecute:</w:t>
      </w:r>
    </w:p>
    <w:p w14:paraId="5AB607C1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pRepository.save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personage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);</w:t>
      </w:r>
    </w:p>
    <w:p w14:paraId="14545B72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se producirá un:</w:t>
      </w:r>
    </w:p>
    <w:p w14:paraId="0344E036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NullPointerException</w:t>
      </w:r>
      <w:proofErr w:type="spellEnd"/>
    </w:p>
    <w:p w14:paraId="045A2926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porque se está intentando usar un objeto que no fue inicializado.</w:t>
      </w:r>
    </w:p>
    <w:p w14:paraId="11E94CC2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14:paraId="3E32708F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11. Compare el código de PersonageController.java. Note que la dependencia inyectada es del tipo de la interfaz (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IPersonageService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pService) y no de la clase de implementación (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PersonageService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). ¿Por qué esto se considera una buena práctica?</w:t>
      </w:r>
    </w:p>
    <w:p w14:paraId="3014F81C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Porque permite programar contra una interfaz y no contra una implementación concreta.</w:t>
      </w:r>
    </w:p>
    <w:p w14:paraId="2F7F097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Ventajas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9BC68B" w14:textId="77777777" w:rsidR="00C47290" w:rsidRPr="00C47290" w:rsidRDefault="00C47290" w:rsidP="00C4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Menor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acoplamiento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C9CEF" w14:textId="77777777" w:rsidR="00C47290" w:rsidRPr="00C47290" w:rsidRDefault="00C47290" w:rsidP="00C4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Mayor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flexibilidad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D5FE1" w14:textId="77777777" w:rsidR="00C47290" w:rsidRPr="00C47290" w:rsidRDefault="00C47290" w:rsidP="00C4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Facilita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pruebas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unitarias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41986" w14:textId="77777777" w:rsidR="00C47290" w:rsidRPr="00C47290" w:rsidRDefault="00C47290" w:rsidP="00C47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Respeta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principios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SOLID.</w:t>
      </w:r>
    </w:p>
    <w:p w14:paraId="5423FAE7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14:paraId="035D45DD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12. Analice el método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saveCharacter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dentro de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JutsuService.java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. Este método devuelve el mismo objeto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después de pasar por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jRepository.save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(). Pensando en la base de datos, ¿qué dato clave y único tiene el objeto al ser devuelto que no tenía cuando recién ingresó al método?</w:t>
      </w:r>
    </w:p>
    <w:p w14:paraId="2C4DEFE0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El objeto vuelve con el valor del campo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id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generado automáticamente por la base de datos.</w:t>
      </w:r>
    </w:p>
    <w:p w14:paraId="44F82DE1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Antes de guardarse:</w:t>
      </w:r>
    </w:p>
    <w:p w14:paraId="0004F1D9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id =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null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;</w:t>
      </w:r>
    </w:p>
    <w:p w14:paraId="58BED4E4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Después de guardarse:</w:t>
      </w:r>
    </w:p>
    <w:p w14:paraId="2BFA1E79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id = 1;</w:t>
      </w:r>
    </w:p>
    <w:p w14:paraId="356FE206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(o el valor correspondiente).</w:t>
      </w:r>
    </w:p>
    <w:p w14:paraId="203EC065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14:paraId="2267AFB8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13. Rastreabilidad: Describa el camino exacto que recorre la información desde que llega un POST a la URL /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api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/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characters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hasta que se ejecuta la sentencia SQL INSERT.</w:t>
      </w:r>
    </w:p>
    <w:p w14:paraId="7ECCF530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</w:rPr>
        <w:t>Respuesta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E7405B" w14:textId="77777777" w:rsidR="00C47290" w:rsidRPr="00C47290" w:rsidRDefault="00C47290" w:rsidP="00C47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cliente envía un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POST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a:</w:t>
      </w:r>
    </w:p>
    <w:p w14:paraId="1D9C9796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/api/characters</w:t>
      </w:r>
    </w:p>
    <w:p w14:paraId="1B7015A2" w14:textId="77777777" w:rsidR="00C47290" w:rsidRPr="00C47290" w:rsidRDefault="00C47290" w:rsidP="00C47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método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FAADE9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PersonageController.createCharacter()</w:t>
      </w:r>
    </w:p>
    <w:p w14:paraId="6CEE971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recibe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petición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81AB7" w14:textId="77777777" w:rsidR="00C47290" w:rsidRPr="00C47290" w:rsidRDefault="00C47290" w:rsidP="00C4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Gracias a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@RequestBody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Spring convierte el JSON en un objeto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Personage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595969A" w14:textId="77777777" w:rsidR="00C47290" w:rsidRPr="00C47290" w:rsidRDefault="00C47290" w:rsidP="00C47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controlador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llama a:</w:t>
      </w:r>
    </w:p>
    <w:p w14:paraId="66BF6DA8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pService.saveCharacter(personage);</w:t>
      </w:r>
    </w:p>
    <w:p w14:paraId="58DEAC75" w14:textId="77777777" w:rsidR="00C47290" w:rsidRPr="00C47290" w:rsidRDefault="00C47290" w:rsidP="00C47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PersonageService</w:t>
      </w: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ejecuta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8AE9F4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pRepository.save(personage);</w:t>
      </w:r>
    </w:p>
    <w:p w14:paraId="793E3398" w14:textId="77777777" w:rsidR="00C47290" w:rsidRPr="00C47290" w:rsidRDefault="00C47290" w:rsidP="00C4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PersonageRepository</w:t>
      </w: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utiliza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Spring Data JPA.</w:t>
      </w:r>
    </w:p>
    <w:p w14:paraId="624E3518" w14:textId="77777777" w:rsidR="00C47290" w:rsidRPr="00C47290" w:rsidRDefault="00C47290" w:rsidP="00C47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Hibernate genera la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sentencia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57C2B1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INSERT INTO personage (...)</w:t>
      </w:r>
    </w:p>
    <w:p w14:paraId="5AD4EC7F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7290">
        <w:rPr>
          <w:rFonts w:ascii="Courier New" w:eastAsia="Times New Roman" w:hAnsi="Courier New" w:cs="Courier New"/>
          <w:sz w:val="20"/>
          <w:szCs w:val="20"/>
        </w:rPr>
        <w:t>VALUES (...);</w:t>
      </w:r>
    </w:p>
    <w:p w14:paraId="3581A911" w14:textId="77777777" w:rsidR="00C47290" w:rsidRPr="00C47290" w:rsidRDefault="00C47290" w:rsidP="00C47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guarda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3FBE5A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14:paraId="0A765FFC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lastRenderedPageBreak/>
        <w:t xml:space="preserve">14. Observe los constructores vacíos (ej. public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() { }). Según la teoría de objetos, ¿para qué sirve instanciar un objeto "en blanco" si no le estamos pasando los datos obligatorios en ese momento?</w:t>
      </w:r>
    </w:p>
    <w:p w14:paraId="7A4CFF7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Sirve para permitir que frameworks como Spring Boot, </w:t>
      </w:r>
      <w:proofErr w:type="spellStart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Hibernate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Jackson creen objetos automáticamente y luego completen sus atributos mediante setters o reflexión.</w:t>
      </w:r>
    </w:p>
    <w:p w14:paraId="76F26068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Ejemplo:</w:t>
      </w:r>
    </w:p>
    <w:p w14:paraId="4B697BAE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Jutsu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jutsu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 xml:space="preserve"> = new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Jutsu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();</w:t>
      </w:r>
    </w:p>
    <w:p w14:paraId="28BA8C77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Posteriormente se cargan los datos correspondientes.</w:t>
      </w:r>
    </w:p>
    <w:p w14:paraId="17AB8B4C" w14:textId="77777777" w:rsidR="00C47290" w:rsidRPr="00C47290" w:rsidRDefault="00937BE1" w:rsidP="00C47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37BE1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14:paraId="2B0BA2D3" w14:textId="77777777" w:rsidR="00C47290" w:rsidRPr="00C47290" w:rsidRDefault="00C47290" w:rsidP="00C47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15. Compare los métodos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findAllCharacters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() en ClanService y </w:t>
      </w:r>
      <w:proofErr w:type="spellStart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JutsuService</w:t>
      </w:r>
      <w:proofErr w:type="spellEnd"/>
      <w:r w:rsidRPr="00C47290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. Ambos hacen exactamente la misma llamada a sus repositorios (.findAll()). ¿Cómo es posible que uno devuelva una List y el otro una List si el método de Spring Data JPA se llama igual en ambos casos?</w:t>
      </w:r>
    </w:p>
    <w:p w14:paraId="787245A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Respuesta: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Porque cada repositorio hereda de 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JpaRepository</w:t>
      </w:r>
      <w:proofErr w:type="spellEnd"/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utilizando distintos tipos genéricos.</w:t>
      </w:r>
    </w:p>
    <w:p w14:paraId="52E7F38F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Ejemplo:</w:t>
      </w:r>
    </w:p>
    <w:p w14:paraId="27779C94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JpaRepository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&lt;Clan, Long&gt;</w:t>
      </w:r>
    </w:p>
    <w:p w14:paraId="32BE9543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hace que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findAll()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devuelva:</w:t>
      </w:r>
    </w:p>
    <w:p w14:paraId="5470E75B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List&lt;Clan&gt;</w:t>
      </w:r>
    </w:p>
    <w:p w14:paraId="0A687ADC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Mientras que:</w:t>
      </w:r>
    </w:p>
    <w:p w14:paraId="653DF381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JpaRepository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&lt;Jutsu, Long&gt;</w:t>
      </w:r>
    </w:p>
    <w:p w14:paraId="14B394CD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hace que </w:t>
      </w: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findAll()</w:t>
      </w: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devuelva:</w:t>
      </w:r>
    </w:p>
    <w:p w14:paraId="48603664" w14:textId="77777777" w:rsidR="00C47290" w:rsidRPr="00C47290" w:rsidRDefault="00C47290" w:rsidP="00C47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List&lt;</w:t>
      </w:r>
      <w:proofErr w:type="spellStart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Jutsu</w:t>
      </w:r>
      <w:proofErr w:type="spellEnd"/>
      <w:r w:rsidRPr="00C47290">
        <w:rPr>
          <w:rFonts w:ascii="Courier New" w:eastAsia="Times New Roman" w:hAnsi="Courier New" w:cs="Courier New"/>
          <w:sz w:val="20"/>
          <w:szCs w:val="20"/>
          <w:lang w:val="es-ES"/>
        </w:rPr>
        <w:t>&gt;</w:t>
      </w:r>
    </w:p>
    <w:p w14:paraId="2E1383D4" w14:textId="77777777" w:rsidR="00C47290" w:rsidRPr="00C47290" w:rsidRDefault="00C47290" w:rsidP="00C47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47290">
        <w:rPr>
          <w:rFonts w:ascii="Times New Roman" w:eastAsia="Times New Roman" w:hAnsi="Times New Roman" w:cs="Times New Roman"/>
          <w:sz w:val="24"/>
          <w:szCs w:val="24"/>
          <w:lang w:val="es-ES"/>
        </w:rPr>
        <w:t>Esto es posible gracias al uso de genéricos en Java, que permiten reutilizar el mismo método para diferentes tipos de entidades.</w:t>
      </w:r>
    </w:p>
    <w:p w14:paraId="3DB52C44" w14:textId="77777777" w:rsidR="009F18F5" w:rsidRDefault="00C47290">
      <w:pPr>
        <w:rPr>
          <w:lang w:val="es-ES"/>
        </w:rPr>
      </w:pPr>
      <w:r>
        <w:rPr>
          <w:lang w:val="es-ES"/>
        </w:rPr>
        <w:t>TEORIA</w:t>
      </w:r>
    </w:p>
    <w:p w14:paraId="6A6FF4C8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1. Expliquen con sus palabras: ¿Cuál es la diferencia entre una Clase y una Interfaz en Java? ¿Por qué en nuestros proyectos acostumbramos a crear interfaces para los Servicios (ej. IService) en lugar de programar todo directo en una sola clase?</w:t>
      </w:r>
    </w:p>
    <w:p w14:paraId="640E92D1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 xml:space="preserve">Una </w:t>
      </w:r>
      <w:r w:rsidRPr="00C47290">
        <w:rPr>
          <w:rStyle w:val="Fuerte"/>
          <w:lang w:val="es-ES"/>
        </w:rPr>
        <w:t>clase</w:t>
      </w:r>
      <w:r w:rsidRPr="00C47290">
        <w:rPr>
          <w:lang w:val="es-ES"/>
        </w:rPr>
        <w:t xml:space="preserve"> es una plantilla que contiene atributos y métodos y permite crear objetos. Una </w:t>
      </w:r>
      <w:r w:rsidRPr="00C47290">
        <w:rPr>
          <w:rStyle w:val="Fuerte"/>
          <w:lang w:val="es-ES"/>
        </w:rPr>
        <w:t>interfaz</w:t>
      </w:r>
      <w:r w:rsidRPr="00C47290">
        <w:rPr>
          <w:lang w:val="es-ES"/>
        </w:rPr>
        <w:t xml:space="preserve"> define un conjunto de métodos que una clase debe implementar, actuando como un contrato.</w:t>
      </w:r>
    </w:p>
    <w:p w14:paraId="1E2346ED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Se utilizan interfaces en los servicios porque permiten desacoplar el código, facilitar cambios de implementación, realizar pruebas unitarias más fácilmente y respetar los principios SOLID.</w:t>
      </w:r>
    </w:p>
    <w:p w14:paraId="4A64B442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39" style="width:0;height:1.5pt" o:hralign="center" o:hrstd="t" o:hr="t" fillcolor="#a0a0a0" stroked="f"/>
        </w:pict>
      </w:r>
    </w:p>
    <w:p w14:paraId="146430BB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2. ¿Qué función cumple un Constructor en una clase? Den un ejemplo de cuándo sería útil usar un "constructor vacío" y cuándo un "constructor completo".</w:t>
      </w:r>
    </w:p>
    <w:p w14:paraId="62AE26DC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>Un constructor es un método especial que se ejecuta cuando se crea un objeto y sirve para inicializar sus atributos.</w:t>
      </w:r>
    </w:p>
    <w:p w14:paraId="4E15B737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Constructor vacío:</w:t>
      </w:r>
    </w:p>
    <w:p w14:paraId="32228509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public Usuario() {</w:t>
      </w:r>
    </w:p>
    <w:p w14:paraId="71566BC1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}</w:t>
      </w:r>
    </w:p>
    <w:p w14:paraId="1B70C1E1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Se utiliza cuando Spring o JPA necesitan crear objetos automáticamente.</w:t>
      </w:r>
    </w:p>
    <w:p w14:paraId="4FCA8478" w14:textId="77777777" w:rsidR="00C47290" w:rsidRDefault="00C47290" w:rsidP="00C47290">
      <w:pPr>
        <w:pStyle w:val="NormalWeb"/>
      </w:pPr>
      <w:r>
        <w:rPr>
          <w:rStyle w:val="Fuerte"/>
        </w:rPr>
        <w:t xml:space="preserve">Constructor </w:t>
      </w:r>
      <w:proofErr w:type="spellStart"/>
      <w:r>
        <w:rPr>
          <w:rStyle w:val="Fuerte"/>
        </w:rPr>
        <w:t>completo</w:t>
      </w:r>
      <w:proofErr w:type="spellEnd"/>
      <w:r>
        <w:rPr>
          <w:rStyle w:val="Fuerte"/>
        </w:rPr>
        <w:t>:</w:t>
      </w:r>
    </w:p>
    <w:p w14:paraId="2748BE1F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public </w:t>
      </w:r>
      <w:proofErr w:type="spellStart"/>
      <w:r>
        <w:rPr>
          <w:rStyle w:val="CdigoHTML"/>
        </w:rPr>
        <w:t>Usuario</w:t>
      </w:r>
      <w:proofErr w:type="spellEnd"/>
      <w:r>
        <w:rPr>
          <w:rStyle w:val="CdigoHTML"/>
        </w:rPr>
        <w:t xml:space="preserve">(Long id, String 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) {</w:t>
      </w:r>
    </w:p>
    <w:p w14:paraId="2CB26C87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  this.id = id;</w:t>
      </w:r>
    </w:p>
    <w:p w14:paraId="53FA3289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</w:t>
      </w:r>
      <w:r w:rsidRPr="00C47290">
        <w:rPr>
          <w:rStyle w:val="CdigoHTML"/>
          <w:lang w:val="es-ES"/>
        </w:rPr>
        <w:t>this.nombre = nombre;</w:t>
      </w:r>
    </w:p>
    <w:p w14:paraId="40719427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}</w:t>
      </w:r>
    </w:p>
    <w:p w14:paraId="604D6299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Se utiliza cuando queremos crear objetos con todos sus datos ya cargados.</w:t>
      </w:r>
    </w:p>
    <w:p w14:paraId="13CC7DE6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0" style="width:0;height:1.5pt" o:hralign="center" o:hrstd="t" o:hr="t" fillcolor="#a0a0a0" stroked="f"/>
        </w:pict>
      </w:r>
    </w:p>
    <w:p w14:paraId="27068CC4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3. Teniendo en cuenta el principio de encapsulamiento: ¿Por qué declaramos los atributos de una Entidad como private? ¿Qué mecanismos utilizamos para poder leer o modificar esos datos desde un Controlador o Servicio?</w:t>
      </w:r>
    </w:p>
    <w:p w14:paraId="4152F51F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 xml:space="preserve">Los atributos se declaran </w:t>
      </w:r>
      <w:r w:rsidRPr="00C47290">
        <w:rPr>
          <w:rStyle w:val="CdigoHTML"/>
          <w:lang w:val="es-ES"/>
        </w:rPr>
        <w:t>private</w:t>
      </w:r>
      <w:r w:rsidRPr="00C47290">
        <w:rPr>
          <w:lang w:val="es-ES"/>
        </w:rPr>
        <w:t xml:space="preserve"> para proteger los datos y evitar modificaciones directas desde otras clases.</w:t>
      </w:r>
    </w:p>
    <w:p w14:paraId="26928FC3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Para acceder a ellos utilizamos:</w:t>
      </w:r>
    </w:p>
    <w:p w14:paraId="5FA1FC16" w14:textId="77777777" w:rsidR="00C47290" w:rsidRDefault="00C47290" w:rsidP="00C47290">
      <w:pPr>
        <w:pStyle w:val="NormalWeb"/>
        <w:numPr>
          <w:ilvl w:val="0"/>
          <w:numId w:val="10"/>
        </w:numPr>
      </w:pPr>
      <w:r>
        <w:rPr>
          <w:rStyle w:val="Fuerte"/>
        </w:rPr>
        <w:t>Getters:</w:t>
      </w:r>
      <w:r>
        <w:t xml:space="preserve"> para leer </w:t>
      </w:r>
      <w:proofErr w:type="spellStart"/>
      <w:r>
        <w:t>valores</w:t>
      </w:r>
      <w:proofErr w:type="spellEnd"/>
      <w:r>
        <w:t>.</w:t>
      </w:r>
    </w:p>
    <w:p w14:paraId="6450C66F" w14:textId="77777777" w:rsidR="00C47290" w:rsidRDefault="00C47290" w:rsidP="00C47290">
      <w:pPr>
        <w:pStyle w:val="NormalWeb"/>
        <w:numPr>
          <w:ilvl w:val="0"/>
          <w:numId w:val="10"/>
        </w:numPr>
      </w:pPr>
      <w:r>
        <w:rPr>
          <w:rStyle w:val="Fuerte"/>
        </w:rPr>
        <w:t>Setters:</w:t>
      </w:r>
      <w:r>
        <w:t xml:space="preserve"> para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09D9867D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79092E0B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private String 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;</w:t>
      </w:r>
    </w:p>
    <w:p w14:paraId="70384485" w14:textId="77777777" w:rsidR="00C47290" w:rsidRDefault="00C47290" w:rsidP="00C47290">
      <w:pPr>
        <w:pStyle w:val="HTMLconformatoprevio"/>
        <w:rPr>
          <w:rStyle w:val="CdigoHTML"/>
        </w:rPr>
      </w:pPr>
    </w:p>
    <w:p w14:paraId="39A98B24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public String </w:t>
      </w:r>
      <w:proofErr w:type="spellStart"/>
      <w:r>
        <w:rPr>
          <w:rStyle w:val="CdigoHTML"/>
        </w:rPr>
        <w:t>getNombre</w:t>
      </w:r>
      <w:proofErr w:type="spellEnd"/>
      <w:r>
        <w:rPr>
          <w:rStyle w:val="CdigoHTML"/>
        </w:rPr>
        <w:t>() {</w:t>
      </w:r>
    </w:p>
    <w:p w14:paraId="384BC26A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  return 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;</w:t>
      </w:r>
    </w:p>
    <w:p w14:paraId="4D6E2A48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658FAD4" w14:textId="77777777" w:rsidR="00C47290" w:rsidRDefault="00C47290" w:rsidP="00C47290">
      <w:pPr>
        <w:pStyle w:val="HTMLconformatoprevio"/>
        <w:rPr>
          <w:rStyle w:val="CdigoHTML"/>
        </w:rPr>
      </w:pPr>
    </w:p>
    <w:p w14:paraId="6E9B555A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public void </w:t>
      </w:r>
      <w:proofErr w:type="spellStart"/>
      <w:r>
        <w:rPr>
          <w:rStyle w:val="CdigoHTML"/>
        </w:rPr>
        <w:t>setNombre</w:t>
      </w:r>
      <w:proofErr w:type="spellEnd"/>
      <w:r>
        <w:rPr>
          <w:rStyle w:val="CdigoHTML"/>
        </w:rPr>
        <w:t xml:space="preserve">(String 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) {</w:t>
      </w:r>
    </w:p>
    <w:p w14:paraId="582662B1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this.nombre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;</w:t>
      </w:r>
    </w:p>
    <w:p w14:paraId="53A50A06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D7E6D54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1" style="width:0;height:1.5pt" o:hralign="center" o:hrstd="t" o:hr="t" fillcolor="#a0a0a0" stroked="f"/>
        </w:pict>
      </w:r>
    </w:p>
    <w:p w14:paraId="763537F5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4. Describan detalladamente el flujo de una petición en Spring Boot. Si un usuario ingresa a una URL para consultar datos, ¿cuál es el orden exacto en el que interactúan las capas (Controller, Service, Repository) y qué responsabilidad tiene cada una?</w:t>
      </w:r>
    </w:p>
    <w:p w14:paraId="72B0A95D" w14:textId="77777777" w:rsidR="00C47290" w:rsidRDefault="00C47290" w:rsidP="00C47290">
      <w:pPr>
        <w:pStyle w:val="NormalWeb"/>
      </w:pPr>
      <w:proofErr w:type="spellStart"/>
      <w:r>
        <w:rPr>
          <w:rStyle w:val="Fuerte"/>
        </w:rPr>
        <w:t>Respuesta</w:t>
      </w:r>
      <w:proofErr w:type="spellEnd"/>
      <w:r>
        <w:rPr>
          <w:rStyle w:val="Fuerte"/>
        </w:rPr>
        <w:t>:</w:t>
      </w:r>
    </w:p>
    <w:p w14:paraId="7E5E3C42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>El cliente realiza una petición HTTP.</w:t>
      </w:r>
    </w:p>
    <w:p w14:paraId="003AAA57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 xml:space="preserve">El </w:t>
      </w:r>
      <w:r w:rsidRPr="00C47290">
        <w:rPr>
          <w:rStyle w:val="Fuerte"/>
          <w:lang w:val="es-ES"/>
        </w:rPr>
        <w:t>Controller</w:t>
      </w:r>
      <w:r w:rsidRPr="00C47290">
        <w:rPr>
          <w:lang w:val="es-ES"/>
        </w:rPr>
        <w:t xml:space="preserve"> recibe la petición.</w:t>
      </w:r>
    </w:p>
    <w:p w14:paraId="65A5708B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 xml:space="preserve">El </w:t>
      </w:r>
      <w:r w:rsidRPr="00C47290">
        <w:rPr>
          <w:rStyle w:val="Fuerte"/>
          <w:lang w:val="es-ES"/>
        </w:rPr>
        <w:t>Service</w:t>
      </w:r>
      <w:r w:rsidRPr="00C47290">
        <w:rPr>
          <w:lang w:val="es-ES"/>
        </w:rPr>
        <w:t xml:space="preserve"> ejecuta la lógica de negocio.</w:t>
      </w:r>
    </w:p>
    <w:p w14:paraId="16DB7365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 xml:space="preserve">El </w:t>
      </w:r>
      <w:r w:rsidRPr="00C47290">
        <w:rPr>
          <w:rStyle w:val="Fuerte"/>
          <w:lang w:val="es-ES"/>
        </w:rPr>
        <w:t>Repository</w:t>
      </w:r>
      <w:r w:rsidRPr="00C47290">
        <w:rPr>
          <w:lang w:val="es-ES"/>
        </w:rPr>
        <w:t xml:space="preserve"> accede a la base de datos.</w:t>
      </w:r>
    </w:p>
    <w:p w14:paraId="7BE6A4F5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>La base de datos devuelve la información.</w:t>
      </w:r>
    </w:p>
    <w:p w14:paraId="5A533ED7" w14:textId="77777777" w:rsidR="00C47290" w:rsidRPr="00C47290" w:rsidRDefault="00C47290" w:rsidP="00C47290">
      <w:pPr>
        <w:pStyle w:val="NormalWeb"/>
        <w:numPr>
          <w:ilvl w:val="0"/>
          <w:numId w:val="11"/>
        </w:numPr>
        <w:rPr>
          <w:lang w:val="es-ES"/>
        </w:rPr>
      </w:pPr>
      <w:r w:rsidRPr="00C47290">
        <w:rPr>
          <w:lang w:val="es-ES"/>
        </w:rPr>
        <w:t>La respuesta vuelve desde Repository → Service → Controller → Cliente.</w:t>
      </w:r>
    </w:p>
    <w:p w14:paraId="469EB744" w14:textId="77777777" w:rsidR="00C47290" w:rsidRDefault="00C47290" w:rsidP="00C47290">
      <w:pPr>
        <w:pStyle w:val="NormalWeb"/>
      </w:pPr>
      <w:proofErr w:type="spellStart"/>
      <w:r>
        <w:t>Responsabilidades</w:t>
      </w:r>
      <w:proofErr w:type="spellEnd"/>
      <w:r>
        <w:t>:</w:t>
      </w:r>
    </w:p>
    <w:p w14:paraId="51E97A87" w14:textId="77777777" w:rsidR="00C47290" w:rsidRPr="00C47290" w:rsidRDefault="00C47290" w:rsidP="00C47290">
      <w:pPr>
        <w:pStyle w:val="NormalWeb"/>
        <w:numPr>
          <w:ilvl w:val="0"/>
          <w:numId w:val="12"/>
        </w:numPr>
        <w:rPr>
          <w:lang w:val="es-ES"/>
        </w:rPr>
      </w:pPr>
      <w:r w:rsidRPr="00C47290">
        <w:rPr>
          <w:rStyle w:val="Fuerte"/>
          <w:lang w:val="es-ES"/>
        </w:rPr>
        <w:t>Controller:</w:t>
      </w:r>
      <w:r w:rsidRPr="00C47290">
        <w:rPr>
          <w:lang w:val="es-ES"/>
        </w:rPr>
        <w:t xml:space="preserve"> recibe y responde peticiones HTTP.</w:t>
      </w:r>
    </w:p>
    <w:p w14:paraId="050E6A2F" w14:textId="77777777" w:rsidR="00C47290" w:rsidRPr="00C47290" w:rsidRDefault="00C47290" w:rsidP="00C47290">
      <w:pPr>
        <w:pStyle w:val="NormalWeb"/>
        <w:numPr>
          <w:ilvl w:val="0"/>
          <w:numId w:val="12"/>
        </w:numPr>
        <w:rPr>
          <w:lang w:val="es-ES"/>
        </w:rPr>
      </w:pPr>
      <w:r w:rsidRPr="00C47290">
        <w:rPr>
          <w:rStyle w:val="Fuerte"/>
          <w:lang w:val="es-ES"/>
        </w:rPr>
        <w:t>Service:</w:t>
      </w:r>
      <w:r w:rsidRPr="00C47290">
        <w:rPr>
          <w:lang w:val="es-ES"/>
        </w:rPr>
        <w:t xml:space="preserve"> contiene la lógica de negocio.</w:t>
      </w:r>
    </w:p>
    <w:p w14:paraId="150C3816" w14:textId="77777777" w:rsidR="00C47290" w:rsidRPr="00C47290" w:rsidRDefault="00C47290" w:rsidP="00C47290">
      <w:pPr>
        <w:pStyle w:val="NormalWeb"/>
        <w:numPr>
          <w:ilvl w:val="0"/>
          <w:numId w:val="12"/>
        </w:numPr>
        <w:rPr>
          <w:lang w:val="es-ES"/>
        </w:rPr>
      </w:pPr>
      <w:r w:rsidRPr="00C47290">
        <w:rPr>
          <w:rStyle w:val="Fuerte"/>
          <w:lang w:val="es-ES"/>
        </w:rPr>
        <w:t>Repository:</w:t>
      </w:r>
      <w:r w:rsidRPr="00C47290">
        <w:rPr>
          <w:lang w:val="es-ES"/>
        </w:rPr>
        <w:t xml:space="preserve"> interactúa con la base de datos.</w:t>
      </w:r>
    </w:p>
    <w:p w14:paraId="10D06183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2" style="width:0;height:1.5pt" o:hralign="center" o:hrstd="t" o:hr="t" fillcolor="#a0a0a0" stroked="f"/>
        </w:pict>
      </w:r>
    </w:p>
    <w:p w14:paraId="253996F0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5. ¿Por qué se considera una mala práctica que el Controller se comunique directamente con el Repository para acceder a la base de datos? ¿Qué perderíamos al saltarnos la capa intermedia?</w:t>
      </w:r>
    </w:p>
    <w:p w14:paraId="2D603F71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>Porque rompe la arquitectura por capas y mezcla responsabilidades.</w:t>
      </w:r>
    </w:p>
    <w:p w14:paraId="606EAC1D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Si el Controller accede directamente al Repository:</w:t>
      </w:r>
    </w:p>
    <w:p w14:paraId="10CDBB1D" w14:textId="77777777" w:rsidR="00C47290" w:rsidRPr="00C47290" w:rsidRDefault="00C47290" w:rsidP="00C47290">
      <w:pPr>
        <w:pStyle w:val="NormalWeb"/>
        <w:numPr>
          <w:ilvl w:val="0"/>
          <w:numId w:val="13"/>
        </w:numPr>
        <w:rPr>
          <w:lang w:val="es-ES"/>
        </w:rPr>
      </w:pPr>
      <w:r w:rsidRPr="00C47290">
        <w:rPr>
          <w:lang w:val="es-ES"/>
        </w:rPr>
        <w:t>Se pierde la separación de responsabilidades.</w:t>
      </w:r>
    </w:p>
    <w:p w14:paraId="3F901490" w14:textId="77777777" w:rsidR="00C47290" w:rsidRDefault="00C47290" w:rsidP="00C47290">
      <w:pPr>
        <w:pStyle w:val="NormalWeb"/>
        <w:numPr>
          <w:ilvl w:val="0"/>
          <w:numId w:val="13"/>
        </w:numPr>
      </w:pPr>
      <w:r>
        <w:t xml:space="preserve">Se </w:t>
      </w:r>
      <w:proofErr w:type="spellStart"/>
      <w:r>
        <w:t>dificulta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>.</w:t>
      </w:r>
    </w:p>
    <w:p w14:paraId="1571A7AA" w14:textId="77777777" w:rsidR="00C47290" w:rsidRPr="00C47290" w:rsidRDefault="00C47290" w:rsidP="00C47290">
      <w:pPr>
        <w:pStyle w:val="NormalWeb"/>
        <w:numPr>
          <w:ilvl w:val="0"/>
          <w:numId w:val="13"/>
        </w:numPr>
        <w:rPr>
          <w:lang w:val="es-ES"/>
        </w:rPr>
      </w:pPr>
      <w:r w:rsidRPr="00C47290">
        <w:rPr>
          <w:lang w:val="es-ES"/>
        </w:rPr>
        <w:t>Se dificulta la reutilización de código.</w:t>
      </w:r>
    </w:p>
    <w:p w14:paraId="4439E5F2" w14:textId="77777777" w:rsidR="00C47290" w:rsidRPr="00C47290" w:rsidRDefault="00C47290" w:rsidP="00C47290">
      <w:pPr>
        <w:pStyle w:val="NormalWeb"/>
        <w:numPr>
          <w:ilvl w:val="0"/>
          <w:numId w:val="13"/>
        </w:numPr>
        <w:rPr>
          <w:lang w:val="es-ES"/>
        </w:rPr>
      </w:pPr>
      <w:r w:rsidRPr="00C47290">
        <w:rPr>
          <w:lang w:val="es-ES"/>
        </w:rPr>
        <w:t>Las pruebas unitarias son más complejas.</w:t>
      </w:r>
    </w:p>
    <w:p w14:paraId="7C374FCC" w14:textId="77777777" w:rsidR="00C47290" w:rsidRPr="00C47290" w:rsidRDefault="00C47290" w:rsidP="00C47290">
      <w:pPr>
        <w:pStyle w:val="NormalWeb"/>
        <w:numPr>
          <w:ilvl w:val="0"/>
          <w:numId w:val="13"/>
        </w:numPr>
        <w:rPr>
          <w:lang w:val="es-ES"/>
        </w:rPr>
      </w:pPr>
      <w:r w:rsidRPr="00C47290">
        <w:rPr>
          <w:lang w:val="es-ES"/>
        </w:rPr>
        <w:t>La lógica de negocio queda dispersa.</w:t>
      </w:r>
    </w:p>
    <w:p w14:paraId="70FD51F9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Por eso se utiliza la capa Service como intermediaria.</w:t>
      </w:r>
    </w:p>
    <w:p w14:paraId="413EA9E1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3" style="width:0;height:1.5pt" o:hralign="center" o:hrstd="t" o:hr="t" fillcolor="#a0a0a0" stroked="f"/>
        </w:pict>
      </w:r>
    </w:p>
    <w:p w14:paraId="1C07F049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6. ¿Qué formato de respuesta devuelve por defecto un controlador configurado con la anotación @RestController?</w:t>
      </w:r>
    </w:p>
    <w:p w14:paraId="7799E84C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 xml:space="preserve">Un controlador con </w:t>
      </w:r>
      <w:r w:rsidRPr="00C47290">
        <w:rPr>
          <w:rStyle w:val="CdigoHTML"/>
          <w:lang w:val="es-ES"/>
        </w:rPr>
        <w:t>@RestController</w:t>
      </w:r>
      <w:r w:rsidRPr="00C47290">
        <w:rPr>
          <w:lang w:val="es-ES"/>
        </w:rPr>
        <w:t xml:space="preserve"> devuelve datos en formato </w:t>
      </w:r>
      <w:r w:rsidRPr="00C47290">
        <w:rPr>
          <w:rStyle w:val="Fuerte"/>
          <w:lang w:val="es-ES"/>
        </w:rPr>
        <w:t>JSON</w:t>
      </w:r>
      <w:r w:rsidRPr="00C47290">
        <w:rPr>
          <w:lang w:val="es-ES"/>
        </w:rPr>
        <w:t xml:space="preserve"> por defecto.</w:t>
      </w:r>
    </w:p>
    <w:p w14:paraId="6671AC42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31EA5B89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06C65E68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"id": 1,</w:t>
      </w:r>
    </w:p>
    <w:p w14:paraId="032061C6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nombre</w:t>
      </w:r>
      <w:proofErr w:type="spellEnd"/>
      <w:r>
        <w:rPr>
          <w:rStyle w:val="CdigoHTML"/>
        </w:rPr>
        <w:t>": "Naruto"</w:t>
      </w:r>
    </w:p>
    <w:p w14:paraId="0C539FEE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F2B2D60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4" style="width:0;height:1.5pt" o:hralign="center" o:hrstd="t" o:hr="t" fillcolor="#a0a0a0" stroked="f"/>
        </w:pict>
      </w:r>
    </w:p>
    <w:p w14:paraId="3678AA63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7. ¿Qué función cumple la anotación @Entity cuando se coloca arriba de una clase en Java?</w:t>
      </w:r>
    </w:p>
    <w:p w14:paraId="4E2D5F85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  <w:r w:rsidRPr="00C47290">
        <w:rPr>
          <w:lang w:val="es-ES"/>
        </w:rPr>
        <w:br/>
        <w:t xml:space="preserve">La anotación </w:t>
      </w:r>
      <w:r w:rsidRPr="00C47290">
        <w:rPr>
          <w:rStyle w:val="CdigoHTML"/>
          <w:lang w:val="es-ES"/>
        </w:rPr>
        <w:t>@Entity</w:t>
      </w:r>
      <w:r w:rsidRPr="00C47290">
        <w:rPr>
          <w:lang w:val="es-ES"/>
        </w:rPr>
        <w:t xml:space="preserve"> indica que la clase representa una tabla de la base de datos.</w:t>
      </w:r>
    </w:p>
    <w:p w14:paraId="3DB65D10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181D104C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@Entity</w:t>
      </w:r>
    </w:p>
    <w:p w14:paraId="2E06F326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public class Personage {</w:t>
      </w:r>
    </w:p>
    <w:p w14:paraId="5BAAD3D7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}</w:t>
      </w:r>
    </w:p>
    <w:p w14:paraId="438DD38B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Cada objeto de esa clase representará una fila dentro de la tabla.</w:t>
      </w:r>
    </w:p>
    <w:p w14:paraId="32F95FAD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5" style="width:0;height:1.5pt" o:hralign="center" o:hrstd="t" o:hr="t" fillcolor="#a0a0a0" stroked="f"/>
        </w:pict>
      </w:r>
    </w:p>
    <w:p w14:paraId="23D84412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8. Expliquen para qué sirven las anotaciones @Id y @GeneratedValue(strategy = GenerationType.IDENTITY). ¿Qué instrucción exacta en código SQL generan por detrás cuando Spring Boot crea la tabla en MySQL?</w:t>
      </w:r>
    </w:p>
    <w:p w14:paraId="3AB8204F" w14:textId="77777777" w:rsidR="00C47290" w:rsidRDefault="00C47290" w:rsidP="00C47290">
      <w:pPr>
        <w:pStyle w:val="NormalWeb"/>
      </w:pPr>
      <w:proofErr w:type="spellStart"/>
      <w:r>
        <w:rPr>
          <w:rStyle w:val="Fuerte"/>
        </w:rPr>
        <w:t>Respuesta</w:t>
      </w:r>
      <w:proofErr w:type="spellEnd"/>
      <w:r>
        <w:rPr>
          <w:rStyle w:val="Fuerte"/>
        </w:rPr>
        <w:t>:</w:t>
      </w:r>
    </w:p>
    <w:p w14:paraId="44BC5243" w14:textId="77777777" w:rsidR="00C47290" w:rsidRPr="00C47290" w:rsidRDefault="00C47290" w:rsidP="00C47290">
      <w:pPr>
        <w:pStyle w:val="NormalWeb"/>
        <w:numPr>
          <w:ilvl w:val="0"/>
          <w:numId w:val="14"/>
        </w:numPr>
        <w:rPr>
          <w:lang w:val="es-ES"/>
        </w:rPr>
      </w:pPr>
      <w:r w:rsidRPr="00C47290">
        <w:rPr>
          <w:rStyle w:val="CdigoHTML"/>
          <w:lang w:val="es-ES"/>
        </w:rPr>
        <w:t>@Id</w:t>
      </w:r>
      <w:r w:rsidRPr="00C47290">
        <w:rPr>
          <w:lang w:val="es-ES"/>
        </w:rPr>
        <w:t>: identifica la clave primaria.</w:t>
      </w:r>
    </w:p>
    <w:p w14:paraId="07ACACD5" w14:textId="77777777" w:rsidR="00C47290" w:rsidRPr="00C47290" w:rsidRDefault="00C47290" w:rsidP="00C47290">
      <w:pPr>
        <w:pStyle w:val="NormalWeb"/>
        <w:numPr>
          <w:ilvl w:val="0"/>
          <w:numId w:val="14"/>
        </w:numPr>
        <w:rPr>
          <w:lang w:val="es-ES"/>
        </w:rPr>
      </w:pPr>
      <w:r w:rsidRPr="00C47290">
        <w:rPr>
          <w:rStyle w:val="CdigoHTML"/>
          <w:lang w:val="es-ES"/>
        </w:rPr>
        <w:t>@GeneratedValue(strategy = GenerationType.IDENTITY)</w:t>
      </w:r>
      <w:r w:rsidRPr="00C47290">
        <w:rPr>
          <w:lang w:val="es-ES"/>
        </w:rPr>
        <w:t>: indica que el ID será generado automáticamente por la base de datos.</w:t>
      </w:r>
    </w:p>
    <w:p w14:paraId="066F2EB7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725FD2F5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@Id</w:t>
      </w:r>
    </w:p>
    <w:p w14:paraId="612CEED9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@GeneratedValue(strategy = GenerationType.IDENTITY)</w:t>
      </w:r>
    </w:p>
    <w:p w14:paraId="13D3DF9D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private Long id;</w:t>
      </w:r>
    </w:p>
    <w:p w14:paraId="42364946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Genera una columna similar a:</w:t>
      </w:r>
    </w:p>
    <w:p w14:paraId="37A5E7F5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id BIGINT NOT NULL AUTO_INCREMENT PRIMARY KEY</w:t>
      </w:r>
    </w:p>
    <w:p w14:paraId="72C08090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6" style="width:0;height:1.5pt" o:hralign="center" o:hrstd="t" o:hr="t" fillcolor="#a0a0a0" stroked="f"/>
        </w:pict>
      </w:r>
    </w:p>
    <w:p w14:paraId="5E10F6FE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9. Cuando un Repository hereda de JpaRepository, nos provee de métodos listos para usar sin escribir SQL. Mencionen a qué sentencia clásica de SQL equivalen internamente los métodos findAll(), save() y deleteById().</w:t>
      </w:r>
    </w:p>
    <w:p w14:paraId="4BE050A7" w14:textId="77777777" w:rsidR="00C47290" w:rsidRDefault="00C47290" w:rsidP="00C47290">
      <w:pPr>
        <w:pStyle w:val="NormalWeb"/>
      </w:pPr>
      <w:proofErr w:type="spellStart"/>
      <w:r>
        <w:rPr>
          <w:rStyle w:val="Fuerte"/>
        </w:rPr>
        <w:t>Respuesta</w:t>
      </w:r>
      <w:proofErr w:type="spellEnd"/>
      <w:r>
        <w:rPr>
          <w:rStyle w:val="Fuert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981"/>
      </w:tblGrid>
      <w:tr w:rsidR="00C47290" w14:paraId="4DC8035B" w14:textId="77777777" w:rsidTr="00C47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30376" w14:textId="77777777" w:rsidR="00C47290" w:rsidRDefault="00C472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Método</w:t>
            </w:r>
            <w:proofErr w:type="spellEnd"/>
            <w:r>
              <w:rPr>
                <w:b/>
                <w:bCs/>
              </w:rPr>
              <w:t xml:space="preserve"> JPA</w:t>
            </w:r>
          </w:p>
        </w:tc>
        <w:tc>
          <w:tcPr>
            <w:tcW w:w="0" w:type="auto"/>
            <w:vAlign w:val="center"/>
            <w:hideMark/>
          </w:tcPr>
          <w:p w14:paraId="7828BC2D" w14:textId="77777777" w:rsidR="00C47290" w:rsidRDefault="00C472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Equivalencia</w:t>
            </w:r>
            <w:proofErr w:type="spellEnd"/>
            <w:r>
              <w:rPr>
                <w:b/>
                <w:bCs/>
              </w:rPr>
              <w:t xml:space="preserve"> SQL</w:t>
            </w:r>
          </w:p>
        </w:tc>
      </w:tr>
      <w:tr w:rsidR="00C47290" w14:paraId="2332EEC8" w14:textId="77777777" w:rsidTr="00C4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A163" w14:textId="77777777" w:rsidR="00C47290" w:rsidRDefault="00C47290">
            <w:r>
              <w:t>findAll()</w:t>
            </w:r>
          </w:p>
        </w:tc>
        <w:tc>
          <w:tcPr>
            <w:tcW w:w="0" w:type="auto"/>
            <w:vAlign w:val="center"/>
            <w:hideMark/>
          </w:tcPr>
          <w:p w14:paraId="5D7D18F2" w14:textId="77777777" w:rsidR="00C47290" w:rsidRDefault="00C47290">
            <w:r>
              <w:t>SELECT * FROM tabla</w:t>
            </w:r>
          </w:p>
        </w:tc>
      </w:tr>
      <w:tr w:rsidR="00C47290" w14:paraId="44CDD42B" w14:textId="77777777" w:rsidTr="00C4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3396" w14:textId="77777777" w:rsidR="00C47290" w:rsidRDefault="00C47290">
            <w:r>
              <w:t>save()</w:t>
            </w:r>
          </w:p>
        </w:tc>
        <w:tc>
          <w:tcPr>
            <w:tcW w:w="0" w:type="auto"/>
            <w:vAlign w:val="center"/>
            <w:hideMark/>
          </w:tcPr>
          <w:p w14:paraId="206B05E5" w14:textId="77777777" w:rsidR="00C47290" w:rsidRDefault="00C47290">
            <w:r>
              <w:t>INSERT o UPDATE</w:t>
            </w:r>
          </w:p>
        </w:tc>
      </w:tr>
      <w:tr w:rsidR="00C47290" w14:paraId="5B1ABBE2" w14:textId="77777777" w:rsidTr="00C47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5562" w14:textId="77777777" w:rsidR="00C47290" w:rsidRDefault="00C47290">
            <w:r>
              <w:t>deleteById()</w:t>
            </w:r>
          </w:p>
        </w:tc>
        <w:tc>
          <w:tcPr>
            <w:tcW w:w="0" w:type="auto"/>
            <w:vAlign w:val="center"/>
            <w:hideMark/>
          </w:tcPr>
          <w:p w14:paraId="76454952" w14:textId="77777777" w:rsidR="00C47290" w:rsidRDefault="00C47290">
            <w:r>
              <w:t>DELETE FROM tabla WHERE id=?</w:t>
            </w:r>
          </w:p>
        </w:tc>
      </w:tr>
    </w:tbl>
    <w:p w14:paraId="2BA6B8ED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7" style="width:0;height:1.5pt" o:hralign="center" o:hrstd="t" o:hr="t" fillcolor="#a0a0a0" stroked="f"/>
        </w:pict>
      </w:r>
    </w:p>
    <w:p w14:paraId="36111E2F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10. Detallen las diferencias entre las relaciones @OneToMany y @ManyToMany. ¿En cuál de las dos es estrictamente necesario que la base de datos cree una tabla intermedia para funcionar y por qué?</w:t>
      </w:r>
    </w:p>
    <w:p w14:paraId="49BFD2DB" w14:textId="77777777" w:rsidR="00C47290" w:rsidRDefault="00C47290" w:rsidP="00C47290">
      <w:pPr>
        <w:pStyle w:val="NormalWeb"/>
      </w:pPr>
      <w:proofErr w:type="spellStart"/>
      <w:r>
        <w:rPr>
          <w:rStyle w:val="Fuerte"/>
        </w:rPr>
        <w:t>Respuesta</w:t>
      </w:r>
      <w:proofErr w:type="spellEnd"/>
      <w:r>
        <w:rPr>
          <w:rStyle w:val="Fuerte"/>
        </w:rPr>
        <w:t>:</w:t>
      </w:r>
    </w:p>
    <w:p w14:paraId="5F08F6F8" w14:textId="77777777" w:rsidR="00C47290" w:rsidRDefault="00C47290" w:rsidP="00C47290">
      <w:pPr>
        <w:pStyle w:val="NormalWeb"/>
      </w:pPr>
      <w:r>
        <w:rPr>
          <w:rStyle w:val="Fuerte"/>
        </w:rPr>
        <w:t>@OneToMany</w:t>
      </w:r>
    </w:p>
    <w:p w14:paraId="75F77902" w14:textId="77777777" w:rsidR="00C47290" w:rsidRPr="00C47290" w:rsidRDefault="00C47290" w:rsidP="00C47290">
      <w:pPr>
        <w:pStyle w:val="NormalWeb"/>
        <w:numPr>
          <w:ilvl w:val="0"/>
          <w:numId w:val="15"/>
        </w:numPr>
        <w:rPr>
          <w:lang w:val="es-ES"/>
        </w:rPr>
      </w:pPr>
      <w:r w:rsidRPr="00C47290">
        <w:rPr>
          <w:lang w:val="es-ES"/>
        </w:rPr>
        <w:t>Un registro se relaciona con muchos registros.</w:t>
      </w:r>
    </w:p>
    <w:p w14:paraId="31EA37AA" w14:textId="77777777" w:rsidR="00C47290" w:rsidRPr="00C47290" w:rsidRDefault="00C47290" w:rsidP="00C47290">
      <w:pPr>
        <w:pStyle w:val="NormalWeb"/>
        <w:numPr>
          <w:ilvl w:val="0"/>
          <w:numId w:val="15"/>
        </w:numPr>
        <w:rPr>
          <w:lang w:val="es-ES"/>
        </w:rPr>
      </w:pPr>
      <w:r w:rsidRPr="00C47290">
        <w:rPr>
          <w:lang w:val="es-ES"/>
        </w:rPr>
        <w:t>Ejemplo: un Clan tiene muchos Personajes.</w:t>
      </w:r>
    </w:p>
    <w:p w14:paraId="01664ADB" w14:textId="77777777" w:rsidR="00C47290" w:rsidRDefault="00C47290" w:rsidP="00C47290">
      <w:pPr>
        <w:pStyle w:val="NormalWeb"/>
      </w:pPr>
      <w:r>
        <w:rPr>
          <w:rStyle w:val="Fuerte"/>
        </w:rPr>
        <w:t>@ManyToMany</w:t>
      </w:r>
    </w:p>
    <w:p w14:paraId="4C525BB8" w14:textId="77777777" w:rsidR="00C47290" w:rsidRPr="00C47290" w:rsidRDefault="00C47290" w:rsidP="00C47290">
      <w:pPr>
        <w:pStyle w:val="NormalWeb"/>
        <w:numPr>
          <w:ilvl w:val="0"/>
          <w:numId w:val="16"/>
        </w:numPr>
        <w:rPr>
          <w:lang w:val="es-ES"/>
        </w:rPr>
      </w:pPr>
      <w:r w:rsidRPr="00C47290">
        <w:rPr>
          <w:lang w:val="es-ES"/>
        </w:rPr>
        <w:t>Muchos registros se relacionan con muchos registros.</w:t>
      </w:r>
    </w:p>
    <w:p w14:paraId="0E958979" w14:textId="77777777" w:rsidR="00C47290" w:rsidRPr="00C47290" w:rsidRDefault="00C47290" w:rsidP="00C47290">
      <w:pPr>
        <w:pStyle w:val="NormalWeb"/>
        <w:numPr>
          <w:ilvl w:val="0"/>
          <w:numId w:val="16"/>
        </w:numPr>
        <w:rPr>
          <w:lang w:val="es-ES"/>
        </w:rPr>
      </w:pPr>
      <w:r w:rsidRPr="00C47290">
        <w:rPr>
          <w:lang w:val="es-ES"/>
        </w:rPr>
        <w:t>Ejemplo: un Ninja puede conocer muchos Jutsus y un Jutsu puede ser utilizado por muchos Ninjas.</w:t>
      </w:r>
    </w:p>
    <w:p w14:paraId="19C7ADEB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La tabla intermedia es obligatoria en:</w:t>
      </w:r>
    </w:p>
    <w:p w14:paraId="1C67C460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@ManyToMany</w:t>
      </w:r>
    </w:p>
    <w:p w14:paraId="53E54C99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porque se necesitan almacenar las relaciones entre ambas tablas.</w:t>
      </w:r>
    </w:p>
    <w:p w14:paraId="1EB86C7D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8" style="width:0;height:1.5pt" o:hralign="center" o:hrstd="t" o:hr="t" fillcolor="#a0a0a0" stroked="f"/>
        </w:pict>
      </w:r>
    </w:p>
    <w:p w14:paraId="2426C843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11. En un proyecto de Spring Boot manejado con Maven, tenemos dos archivos de configuración fundamentales: pom.xml y application.properties. Expliquen claramente qué tipo de configuraciones y responsabilidades van en cada uno de ellos.</w:t>
      </w:r>
    </w:p>
    <w:p w14:paraId="7EDD6570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rStyle w:val="Fuerte"/>
          <w:lang w:val="es-ES"/>
        </w:rPr>
        <w:t>Respuesta:</w:t>
      </w:r>
    </w:p>
    <w:p w14:paraId="0E89753F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pom.xml</w:t>
      </w:r>
    </w:p>
    <w:p w14:paraId="4A63B998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Es el archivo de configuración de Maven.</w:t>
      </w:r>
    </w:p>
    <w:p w14:paraId="6ED3CF89" w14:textId="77777777" w:rsidR="00C47290" w:rsidRDefault="00C47290" w:rsidP="00C47290">
      <w:pPr>
        <w:pStyle w:val="NormalWeb"/>
      </w:pPr>
      <w:r>
        <w:t xml:space="preserve">Se </w:t>
      </w:r>
      <w:proofErr w:type="spellStart"/>
      <w:r>
        <w:t>utiliza</w:t>
      </w:r>
      <w:proofErr w:type="spellEnd"/>
      <w:r>
        <w:t xml:space="preserve"> para:</w:t>
      </w:r>
    </w:p>
    <w:p w14:paraId="4ECDBA5F" w14:textId="77777777" w:rsidR="00C47290" w:rsidRDefault="00C47290" w:rsidP="00C47290">
      <w:pPr>
        <w:pStyle w:val="NormalWeb"/>
        <w:numPr>
          <w:ilvl w:val="0"/>
          <w:numId w:val="17"/>
        </w:numPr>
      </w:pPr>
      <w:proofErr w:type="spellStart"/>
      <w:r>
        <w:t>Agregar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>.</w:t>
      </w:r>
    </w:p>
    <w:p w14:paraId="4573B53D" w14:textId="77777777" w:rsidR="00C47290" w:rsidRDefault="00C47290" w:rsidP="00C47290">
      <w:pPr>
        <w:pStyle w:val="NormalWeb"/>
        <w:numPr>
          <w:ilvl w:val="0"/>
          <w:numId w:val="17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>.</w:t>
      </w:r>
    </w:p>
    <w:p w14:paraId="02FCC021" w14:textId="77777777" w:rsidR="00C47290" w:rsidRDefault="00C47290" w:rsidP="00C47290">
      <w:pPr>
        <w:pStyle w:val="NormalWeb"/>
        <w:numPr>
          <w:ilvl w:val="0"/>
          <w:numId w:val="17"/>
        </w:numPr>
      </w:pPr>
      <w:proofErr w:type="spellStart"/>
      <w:r>
        <w:t>Configurar</w:t>
      </w:r>
      <w:proofErr w:type="spellEnd"/>
      <w:r>
        <w:t xml:space="preserve"> plugins.</w:t>
      </w:r>
    </w:p>
    <w:p w14:paraId="356352BC" w14:textId="77777777" w:rsidR="00C47290" w:rsidRPr="00C47290" w:rsidRDefault="00C47290" w:rsidP="00C47290">
      <w:pPr>
        <w:pStyle w:val="NormalWeb"/>
        <w:numPr>
          <w:ilvl w:val="0"/>
          <w:numId w:val="17"/>
        </w:numPr>
        <w:rPr>
          <w:lang w:val="es-ES"/>
        </w:rPr>
      </w:pPr>
      <w:r w:rsidRPr="00C47290">
        <w:rPr>
          <w:lang w:val="es-ES"/>
        </w:rPr>
        <w:t>Compilar y empaquetar el proyecto.</w:t>
      </w:r>
    </w:p>
    <w:p w14:paraId="3E69B83D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78CDC0A4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&lt;dependency&gt;</w:t>
      </w:r>
    </w:p>
    <w:p w14:paraId="08645489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&lt;groupId&gt;</w:t>
      </w:r>
      <w:proofErr w:type="spellStart"/>
      <w:r>
        <w:rPr>
          <w:rStyle w:val="CdigoHTML"/>
        </w:rPr>
        <w:t>org.springframework.boot</w:t>
      </w:r>
      <w:proofErr w:type="spellEnd"/>
      <w:r>
        <w:rPr>
          <w:rStyle w:val="CdigoHTML"/>
        </w:rPr>
        <w:t>&lt;/groupId&gt;</w:t>
      </w:r>
    </w:p>
    <w:p w14:paraId="0C0BB01D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&lt;artifactId&gt;spring-boot-starter-web&lt;/artifactId&gt;</w:t>
      </w:r>
    </w:p>
    <w:p w14:paraId="376FFFAF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&lt;/dependency&gt;</w:t>
      </w:r>
    </w:p>
    <w:p w14:paraId="5EB0AA6C" w14:textId="77777777" w:rsidR="00C47290" w:rsidRPr="00C47290" w:rsidRDefault="00C47290" w:rsidP="00C47290">
      <w:pPr>
        <w:pStyle w:val="Ttulo3"/>
        <w:rPr>
          <w:lang w:val="es-ES"/>
        </w:rPr>
      </w:pPr>
      <w:r w:rsidRPr="00C47290">
        <w:rPr>
          <w:lang w:val="es-ES"/>
        </w:rPr>
        <w:t>application.properties</w:t>
      </w:r>
    </w:p>
    <w:p w14:paraId="3A86E6DF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Contiene la configuración de la aplicación Spring Boot.</w:t>
      </w:r>
    </w:p>
    <w:p w14:paraId="6453D998" w14:textId="77777777" w:rsidR="00C47290" w:rsidRDefault="00C47290" w:rsidP="00C47290">
      <w:pPr>
        <w:pStyle w:val="NormalWeb"/>
      </w:pPr>
      <w:proofErr w:type="spellStart"/>
      <w:r>
        <w:t>Ejemplo</w:t>
      </w:r>
      <w:proofErr w:type="spellEnd"/>
      <w:r>
        <w:t>:</w:t>
      </w:r>
    </w:p>
    <w:p w14:paraId="7FCF7B39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spring.datasource.url=</w:t>
      </w:r>
      <w:proofErr w:type="spellStart"/>
      <w:r>
        <w:rPr>
          <w:rStyle w:val="CdigoHTML"/>
        </w:rPr>
        <w:t>jdbc:mysql</w:t>
      </w:r>
      <w:proofErr w:type="spellEnd"/>
      <w:r>
        <w:rPr>
          <w:rStyle w:val="CdigoHTML"/>
        </w:rPr>
        <w:t>://localhost:3306/</w:t>
      </w:r>
      <w:proofErr w:type="spellStart"/>
      <w:r>
        <w:rPr>
          <w:rStyle w:val="CdigoHTML"/>
        </w:rPr>
        <w:t>naruto</w:t>
      </w:r>
      <w:proofErr w:type="spellEnd"/>
    </w:p>
    <w:p w14:paraId="55B74632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spring.datasource.username=root</w:t>
      </w:r>
    </w:p>
    <w:p w14:paraId="730CDC2E" w14:textId="77777777" w:rsidR="00C47290" w:rsidRDefault="00C47290" w:rsidP="00C47290">
      <w:pPr>
        <w:pStyle w:val="HTMLconformatoprevio"/>
        <w:rPr>
          <w:rStyle w:val="CdigoHTML"/>
        </w:rPr>
      </w:pPr>
      <w:r>
        <w:rPr>
          <w:rStyle w:val="CdigoHTML"/>
        </w:rPr>
        <w:t>spring.datasource.password=1234</w:t>
      </w:r>
    </w:p>
    <w:p w14:paraId="4F67BFC1" w14:textId="77777777" w:rsidR="00C47290" w:rsidRDefault="00C47290" w:rsidP="00C47290">
      <w:pPr>
        <w:pStyle w:val="HTMLconformatoprevio"/>
        <w:rPr>
          <w:rStyle w:val="CdigoHTML"/>
        </w:rPr>
      </w:pPr>
    </w:p>
    <w:p w14:paraId="5A34304B" w14:textId="77777777" w:rsidR="00C47290" w:rsidRPr="00C47290" w:rsidRDefault="00C47290" w:rsidP="00C47290">
      <w:pPr>
        <w:pStyle w:val="HTMLconformatoprevio"/>
        <w:rPr>
          <w:rStyle w:val="CdigoHTML"/>
          <w:lang w:val="es-ES"/>
        </w:rPr>
      </w:pPr>
      <w:r w:rsidRPr="00C47290">
        <w:rPr>
          <w:rStyle w:val="CdigoHTML"/>
          <w:lang w:val="es-ES"/>
        </w:rPr>
        <w:t>server.port=8080</w:t>
      </w:r>
    </w:p>
    <w:p w14:paraId="1F2D9DA4" w14:textId="77777777" w:rsidR="00C47290" w:rsidRPr="00C47290" w:rsidRDefault="00C47290" w:rsidP="00C47290">
      <w:pPr>
        <w:pStyle w:val="NormalWeb"/>
        <w:rPr>
          <w:lang w:val="es-ES"/>
        </w:rPr>
      </w:pPr>
      <w:r w:rsidRPr="00C47290">
        <w:rPr>
          <w:lang w:val="es-ES"/>
        </w:rPr>
        <w:t>Se utiliza para:</w:t>
      </w:r>
    </w:p>
    <w:p w14:paraId="340561BD" w14:textId="77777777" w:rsidR="00C47290" w:rsidRPr="00C47290" w:rsidRDefault="00C47290" w:rsidP="00C47290">
      <w:pPr>
        <w:pStyle w:val="NormalWeb"/>
        <w:numPr>
          <w:ilvl w:val="0"/>
          <w:numId w:val="18"/>
        </w:numPr>
        <w:rPr>
          <w:lang w:val="es-ES"/>
        </w:rPr>
      </w:pPr>
      <w:r w:rsidRPr="00C47290">
        <w:rPr>
          <w:lang w:val="es-ES"/>
        </w:rPr>
        <w:t>Configurar la base de datos.</w:t>
      </w:r>
    </w:p>
    <w:p w14:paraId="4D835C3D" w14:textId="77777777" w:rsidR="00C47290" w:rsidRPr="00C47290" w:rsidRDefault="00C47290" w:rsidP="00C47290">
      <w:pPr>
        <w:pStyle w:val="NormalWeb"/>
        <w:numPr>
          <w:ilvl w:val="0"/>
          <w:numId w:val="18"/>
        </w:numPr>
        <w:rPr>
          <w:lang w:val="es-ES"/>
        </w:rPr>
      </w:pPr>
      <w:r w:rsidRPr="00C47290">
        <w:rPr>
          <w:lang w:val="es-ES"/>
        </w:rPr>
        <w:t>Definir el puerto del servidor.</w:t>
      </w:r>
    </w:p>
    <w:p w14:paraId="43765C10" w14:textId="77777777" w:rsidR="00C47290" w:rsidRDefault="00C47290" w:rsidP="00C47290">
      <w:pPr>
        <w:pStyle w:val="NormalWeb"/>
        <w:numPr>
          <w:ilvl w:val="0"/>
          <w:numId w:val="18"/>
        </w:numPr>
      </w:pPr>
      <w:proofErr w:type="spellStart"/>
      <w:r>
        <w:t>Configurar</w:t>
      </w:r>
      <w:proofErr w:type="spellEnd"/>
      <w:r>
        <w:t xml:space="preserve"> JPA/Hibernate.</w:t>
      </w:r>
    </w:p>
    <w:p w14:paraId="2EB6ABBA" w14:textId="77777777" w:rsidR="00C47290" w:rsidRPr="00C47290" w:rsidRDefault="00C47290" w:rsidP="00C47290">
      <w:pPr>
        <w:pStyle w:val="NormalWeb"/>
        <w:numPr>
          <w:ilvl w:val="0"/>
          <w:numId w:val="18"/>
        </w:numPr>
        <w:rPr>
          <w:lang w:val="es-ES"/>
        </w:rPr>
      </w:pPr>
      <w:r w:rsidRPr="00C47290">
        <w:rPr>
          <w:lang w:val="es-ES"/>
        </w:rPr>
        <w:t>Definir propiedades de la aplicación.</w:t>
      </w:r>
    </w:p>
    <w:p w14:paraId="30E6D736" w14:textId="77777777" w:rsidR="00C47290" w:rsidRDefault="00937BE1" w:rsidP="00C47290">
      <w:r>
        <w:rPr>
          <w:noProof/>
        </w:rPr>
      </w:r>
      <w:r w:rsidR="00937BE1">
        <w:rPr>
          <w:noProof/>
        </w:rPr>
        <w:pict>
          <v:rect id="_x0000_i1049" style="width:0;height:1.5pt" o:hralign="center" o:hrstd="t" o:hr="t" fillcolor="#a0a0a0" stroked="f"/>
        </w:pict>
      </w:r>
    </w:p>
    <w:p w14:paraId="22DB07E3" w14:textId="77777777" w:rsidR="00C47290" w:rsidRDefault="00C47290" w:rsidP="00C47290">
      <w:pPr>
        <w:pStyle w:val="Ttulo2"/>
      </w:pPr>
      <w:proofErr w:type="spellStart"/>
      <w:r>
        <w:t>Resumen</w:t>
      </w:r>
      <w:proofErr w:type="spellEnd"/>
      <w:r>
        <w:t xml:space="preserve"> General</w:t>
      </w:r>
    </w:p>
    <w:p w14:paraId="47CA5E11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Clase:</w:t>
      </w:r>
      <w:r w:rsidRPr="00C47290">
        <w:rPr>
          <w:lang w:val="es-ES"/>
        </w:rPr>
        <w:t xml:space="preserve"> contiene atributos y métodos.</w:t>
      </w:r>
    </w:p>
    <w:p w14:paraId="39877A68" w14:textId="77777777" w:rsidR="00C47290" w:rsidRDefault="00C47290" w:rsidP="00C47290">
      <w:pPr>
        <w:pStyle w:val="NormalWeb"/>
        <w:numPr>
          <w:ilvl w:val="0"/>
          <w:numId w:val="19"/>
        </w:numPr>
      </w:pPr>
      <w:proofErr w:type="spellStart"/>
      <w:r>
        <w:rPr>
          <w:rStyle w:val="Fuerte"/>
        </w:rPr>
        <w:t>Interfaz</w:t>
      </w:r>
      <w:proofErr w:type="spellEnd"/>
      <w:r>
        <w:rPr>
          <w:rStyle w:val="Fuerte"/>
        </w:rPr>
        <w:t>:</w:t>
      </w:r>
      <w:r>
        <w:t xml:space="preserve"> define </w:t>
      </w:r>
      <w:proofErr w:type="spellStart"/>
      <w:r>
        <w:t>contratos</w:t>
      </w:r>
      <w:proofErr w:type="spellEnd"/>
      <w:r>
        <w:t>.</w:t>
      </w:r>
    </w:p>
    <w:p w14:paraId="1D6FC585" w14:textId="77777777" w:rsidR="00C47290" w:rsidRDefault="00C47290" w:rsidP="00C47290">
      <w:pPr>
        <w:pStyle w:val="NormalWeb"/>
        <w:numPr>
          <w:ilvl w:val="0"/>
          <w:numId w:val="19"/>
        </w:numPr>
      </w:pPr>
      <w:r>
        <w:rPr>
          <w:rStyle w:val="Fuerte"/>
        </w:rPr>
        <w:t>Constructor:</w:t>
      </w:r>
      <w:r>
        <w:t xml:space="preserve"> </w:t>
      </w:r>
      <w:proofErr w:type="spellStart"/>
      <w:r>
        <w:t>inicializa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63F93BB5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Encapsulamiento:</w:t>
      </w:r>
      <w:r w:rsidRPr="00C47290">
        <w:rPr>
          <w:lang w:val="es-ES"/>
        </w:rPr>
        <w:t xml:space="preserve"> protege datos mediante atributos </w:t>
      </w:r>
      <w:r w:rsidRPr="00C47290">
        <w:rPr>
          <w:rStyle w:val="CdigoHTML"/>
          <w:lang w:val="es-ES"/>
        </w:rPr>
        <w:t>private</w:t>
      </w:r>
      <w:r w:rsidRPr="00C47290">
        <w:rPr>
          <w:lang w:val="es-ES"/>
        </w:rPr>
        <w:t>.</w:t>
      </w:r>
    </w:p>
    <w:p w14:paraId="6B747807" w14:textId="77777777" w:rsidR="00C47290" w:rsidRDefault="00C47290" w:rsidP="00C47290">
      <w:pPr>
        <w:pStyle w:val="NormalWeb"/>
        <w:numPr>
          <w:ilvl w:val="0"/>
          <w:numId w:val="19"/>
        </w:numPr>
      </w:pPr>
      <w:proofErr w:type="spellStart"/>
      <w:r>
        <w:rPr>
          <w:rStyle w:val="Fuerte"/>
        </w:rPr>
        <w:t>Flujo</w:t>
      </w:r>
      <w:proofErr w:type="spellEnd"/>
      <w:r>
        <w:rPr>
          <w:rStyle w:val="Fuerte"/>
        </w:rPr>
        <w:t xml:space="preserve"> Spring Boot:</w:t>
      </w:r>
      <w:r>
        <w:t xml:space="preserve"> Controller → Service → Repository → Base de </w:t>
      </w:r>
      <w:proofErr w:type="spellStart"/>
      <w:r>
        <w:t>Datos</w:t>
      </w:r>
      <w:proofErr w:type="spellEnd"/>
      <w:r>
        <w:t>.</w:t>
      </w:r>
    </w:p>
    <w:p w14:paraId="6E2D863F" w14:textId="77777777" w:rsidR="00C47290" w:rsidRDefault="00C47290" w:rsidP="00C47290">
      <w:pPr>
        <w:pStyle w:val="NormalWeb"/>
        <w:numPr>
          <w:ilvl w:val="0"/>
          <w:numId w:val="19"/>
        </w:numPr>
      </w:pPr>
      <w:r>
        <w:rPr>
          <w:rStyle w:val="Fuerte"/>
        </w:rPr>
        <w:t>@RestController:</w:t>
      </w:r>
      <w:r>
        <w:t xml:space="preserve"> </w:t>
      </w:r>
      <w:proofErr w:type="spellStart"/>
      <w:r>
        <w:t>devuelve</w:t>
      </w:r>
      <w:proofErr w:type="spellEnd"/>
      <w:r>
        <w:t xml:space="preserve"> JSON.</w:t>
      </w:r>
    </w:p>
    <w:p w14:paraId="638419B1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@Entity:</w:t>
      </w:r>
      <w:r w:rsidRPr="00C47290">
        <w:rPr>
          <w:lang w:val="es-ES"/>
        </w:rPr>
        <w:t xml:space="preserve"> convierte una clase en una entidad persistente.</w:t>
      </w:r>
    </w:p>
    <w:p w14:paraId="5DDA906A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@Id + @GeneratedValue:</w:t>
      </w:r>
      <w:r w:rsidRPr="00C47290">
        <w:rPr>
          <w:lang w:val="es-ES"/>
        </w:rPr>
        <w:t xml:space="preserve"> crean claves primarias autoincrementales.</w:t>
      </w:r>
    </w:p>
    <w:p w14:paraId="24E308AD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JpaRepository:</w:t>
      </w:r>
      <w:r w:rsidRPr="00C47290">
        <w:rPr>
          <w:lang w:val="es-ES"/>
        </w:rPr>
        <w:t xml:space="preserve"> proporciona métodos CRUD sin escribir SQL.</w:t>
      </w:r>
    </w:p>
    <w:p w14:paraId="34D0AA58" w14:textId="77777777" w:rsidR="00C47290" w:rsidRDefault="00C47290" w:rsidP="00C47290">
      <w:pPr>
        <w:pStyle w:val="NormalWeb"/>
        <w:numPr>
          <w:ilvl w:val="0"/>
          <w:numId w:val="19"/>
        </w:numPr>
      </w:pPr>
      <w:r>
        <w:rPr>
          <w:rStyle w:val="Fuerte"/>
        </w:rPr>
        <w:t>@ManyToMany:</w:t>
      </w:r>
      <w:r>
        <w:t xml:space="preserve"> </w:t>
      </w:r>
      <w:proofErr w:type="spellStart"/>
      <w:r>
        <w:t>requiere</w:t>
      </w:r>
      <w:proofErr w:type="spellEnd"/>
      <w:r>
        <w:t xml:space="preserve"> tabla intermedia.</w:t>
      </w:r>
    </w:p>
    <w:p w14:paraId="4423AF1C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pom.xml:</w:t>
      </w:r>
      <w:r w:rsidRPr="00C47290">
        <w:rPr>
          <w:lang w:val="es-ES"/>
        </w:rPr>
        <w:t xml:space="preserve"> dependencias y Maven.</w:t>
      </w:r>
    </w:p>
    <w:p w14:paraId="2801A768" w14:textId="77777777" w:rsidR="00C47290" w:rsidRPr="00C47290" w:rsidRDefault="00C47290" w:rsidP="00C47290">
      <w:pPr>
        <w:pStyle w:val="NormalWeb"/>
        <w:numPr>
          <w:ilvl w:val="0"/>
          <w:numId w:val="19"/>
        </w:numPr>
        <w:rPr>
          <w:lang w:val="es-ES"/>
        </w:rPr>
      </w:pPr>
      <w:r w:rsidRPr="00C47290">
        <w:rPr>
          <w:rStyle w:val="Fuerte"/>
          <w:lang w:val="es-ES"/>
        </w:rPr>
        <w:t>application.properties:</w:t>
      </w:r>
      <w:r w:rsidRPr="00C47290">
        <w:rPr>
          <w:lang w:val="es-ES"/>
        </w:rPr>
        <w:t xml:space="preserve"> configuración de ejecución de Spring Boot.</w:t>
      </w:r>
    </w:p>
    <w:p w14:paraId="627FF947" w14:textId="77777777" w:rsidR="00C47290" w:rsidRPr="00C47290" w:rsidRDefault="00C47290">
      <w:pPr>
        <w:rPr>
          <w:lang w:val="es-ES"/>
        </w:rPr>
      </w:pPr>
    </w:p>
    <w:sectPr w:rsidR="00C47290" w:rsidRPr="00C47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B3022"/>
    <w:multiLevelType w:val="multilevel"/>
    <w:tmpl w:val="864EC7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742A"/>
    <w:multiLevelType w:val="multilevel"/>
    <w:tmpl w:val="7EA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6F83"/>
    <w:multiLevelType w:val="multilevel"/>
    <w:tmpl w:val="AE3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5936"/>
    <w:multiLevelType w:val="multilevel"/>
    <w:tmpl w:val="52B6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0714E"/>
    <w:multiLevelType w:val="multilevel"/>
    <w:tmpl w:val="387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F2FE6"/>
    <w:multiLevelType w:val="multilevel"/>
    <w:tmpl w:val="A1163B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74D9D"/>
    <w:multiLevelType w:val="multilevel"/>
    <w:tmpl w:val="936E7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91B42"/>
    <w:multiLevelType w:val="multilevel"/>
    <w:tmpl w:val="BA20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E08DB"/>
    <w:multiLevelType w:val="multilevel"/>
    <w:tmpl w:val="DA1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81470"/>
    <w:multiLevelType w:val="multilevel"/>
    <w:tmpl w:val="7040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A25B1"/>
    <w:multiLevelType w:val="multilevel"/>
    <w:tmpl w:val="55D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321E3"/>
    <w:multiLevelType w:val="multilevel"/>
    <w:tmpl w:val="6A7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172ED"/>
    <w:multiLevelType w:val="multilevel"/>
    <w:tmpl w:val="6B5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03D66"/>
    <w:multiLevelType w:val="multilevel"/>
    <w:tmpl w:val="552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C4953"/>
    <w:multiLevelType w:val="multilevel"/>
    <w:tmpl w:val="606695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233D9"/>
    <w:multiLevelType w:val="multilevel"/>
    <w:tmpl w:val="9EBE4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30105"/>
    <w:multiLevelType w:val="multilevel"/>
    <w:tmpl w:val="7AE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93098"/>
    <w:multiLevelType w:val="multilevel"/>
    <w:tmpl w:val="EA4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1123C"/>
    <w:multiLevelType w:val="multilevel"/>
    <w:tmpl w:val="604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341955">
    <w:abstractNumId w:val="17"/>
  </w:num>
  <w:num w:numId="2" w16cid:durableId="1439372195">
    <w:abstractNumId w:val="18"/>
  </w:num>
  <w:num w:numId="3" w16cid:durableId="1349675449">
    <w:abstractNumId w:val="2"/>
  </w:num>
  <w:num w:numId="4" w16cid:durableId="1853688647">
    <w:abstractNumId w:val="7"/>
  </w:num>
  <w:num w:numId="5" w16cid:durableId="1933195623">
    <w:abstractNumId w:val="14"/>
  </w:num>
  <w:num w:numId="6" w16cid:durableId="497426728">
    <w:abstractNumId w:val="6"/>
  </w:num>
  <w:num w:numId="7" w16cid:durableId="790392818">
    <w:abstractNumId w:val="0"/>
  </w:num>
  <w:num w:numId="8" w16cid:durableId="639188584">
    <w:abstractNumId w:val="5"/>
  </w:num>
  <w:num w:numId="9" w16cid:durableId="2101488817">
    <w:abstractNumId w:val="15"/>
  </w:num>
  <w:num w:numId="10" w16cid:durableId="1726296498">
    <w:abstractNumId w:val="10"/>
  </w:num>
  <w:num w:numId="11" w16cid:durableId="1193957167">
    <w:abstractNumId w:val="9"/>
  </w:num>
  <w:num w:numId="12" w16cid:durableId="1673490307">
    <w:abstractNumId w:val="12"/>
  </w:num>
  <w:num w:numId="13" w16cid:durableId="1047336542">
    <w:abstractNumId w:val="13"/>
  </w:num>
  <w:num w:numId="14" w16cid:durableId="1053120154">
    <w:abstractNumId w:val="11"/>
  </w:num>
  <w:num w:numId="15" w16cid:durableId="3408589">
    <w:abstractNumId w:val="8"/>
  </w:num>
  <w:num w:numId="16" w16cid:durableId="254830708">
    <w:abstractNumId w:val="1"/>
  </w:num>
  <w:num w:numId="17" w16cid:durableId="1584139478">
    <w:abstractNumId w:val="4"/>
  </w:num>
  <w:num w:numId="18" w16cid:durableId="74597094">
    <w:abstractNumId w:val="16"/>
  </w:num>
  <w:num w:numId="19" w16cid:durableId="210005680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90"/>
    <w:rsid w:val="001C3B4C"/>
    <w:rsid w:val="00937BE1"/>
    <w:rsid w:val="00B15A7D"/>
    <w:rsid w:val="00C47290"/>
    <w:rsid w:val="00FC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36198F91"/>
  <w15:chartTrackingRefBased/>
  <w15:docId w15:val="{A09CD22B-20CF-4387-B29E-2D08A47A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2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47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472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C4729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7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729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4729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4729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2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38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2091</Words>
  <Characters>11503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Laureano Daniel Funes Baldo</cp:lastModifiedBy>
  <cp:revision>2</cp:revision>
  <dcterms:created xsi:type="dcterms:W3CDTF">2026-08-12T17:41:00Z</dcterms:created>
  <dcterms:modified xsi:type="dcterms:W3CDTF">2026-08-12T17:41:00Z</dcterms:modified>
</cp:coreProperties>
</file>