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DBA2D8D" w:rsidR="00381847" w:rsidRDefault="00885E8B">
            <w:pPr>
              <w:pBdr>
                <w:top w:val="nil"/>
                <w:left w:val="nil"/>
                <w:bottom w:val="nil"/>
                <w:right w:val="nil"/>
                <w:between w:val="nil"/>
              </w:pBdr>
            </w:pPr>
            <w:r>
              <w:t xml:space="preserve">All input data must be validated before being processed by the system. This includes data received from users, files, network connections, or other systems. Proper input validation ensures that data is within expected bounds, formats, and types, which helps prevent common vulnerabilities such as buffer overflows, injection attacks, and unexpected application behavior.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48C08EA" w:rsidR="00381847" w:rsidRDefault="00885E8B">
            <w:pPr>
              <w:pBdr>
                <w:top w:val="nil"/>
                <w:left w:val="nil"/>
                <w:bottom w:val="nil"/>
                <w:right w:val="nil"/>
                <w:between w:val="nil"/>
              </w:pBdr>
            </w:pPr>
            <w:r>
              <w:t>Compiler warnings often indicate potential defects, undefined behavior, or insecure coding practices. Developers at Green Pace are required to review and address all compiler warnings rather than ignoring them. Treating warnings as errors helps identify security flaws early in the development process and improves overall code quality.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B2705A7" w:rsidR="00381847" w:rsidRDefault="00885E8B">
            <w:pPr>
              <w:pBdr>
                <w:top w:val="nil"/>
                <w:left w:val="nil"/>
                <w:bottom w:val="nil"/>
                <w:right w:val="nil"/>
                <w:between w:val="nil"/>
              </w:pBdr>
            </w:pPr>
            <w:r>
              <w:t xml:space="preserve">Security must be considered during the architecture and design phases of development, not added as an afterthought. Systems should be designed </w:t>
            </w:r>
            <w:proofErr w:type="gramStart"/>
            <w:r>
              <w:t>so as to</w:t>
            </w:r>
            <w:proofErr w:type="gramEnd"/>
            <w:r>
              <w:t xml:space="preserve"> enforce security policies such as access control, authentication, and data protection from the beginning. A secure design reduces the system’s attack surface and limits the impact of potential vulnerabilities.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B627E95" w:rsidR="00381847" w:rsidRDefault="00885E8B">
            <w:pPr>
              <w:pBdr>
                <w:top w:val="nil"/>
                <w:left w:val="nil"/>
                <w:bottom w:val="nil"/>
                <w:right w:val="nil"/>
                <w:between w:val="nil"/>
              </w:pBdr>
            </w:pPr>
            <w:r>
              <w:t xml:space="preserve">Complex systems are more difficult to secure and maintain. Developers should strive for simplicity in design and implementation to reduce the likelihood of errors and unintended behavior. Simple, well-documented code is easier to review, test, and audit for security vulnerabilities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9836F42" w:rsidR="00381847" w:rsidRDefault="00885E8B">
            <w:pPr>
              <w:pBdr>
                <w:top w:val="nil"/>
                <w:left w:val="nil"/>
                <w:bottom w:val="nil"/>
                <w:right w:val="nil"/>
                <w:between w:val="nil"/>
              </w:pBdr>
            </w:pPr>
            <w:r>
              <w:t xml:space="preserve">By default, access to system resources should be denied unless explicitly allowed. This principle ensures that users, processes, and services are granted only the permission they require. Default deny minimizes the risk of unauthorized access and reduces exposure if a misconfiguration occurs.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376368F" w:rsidR="00381847" w:rsidRDefault="00885E8B">
            <w:pPr>
              <w:pBdr>
                <w:top w:val="nil"/>
                <w:left w:val="nil"/>
                <w:bottom w:val="nil"/>
                <w:right w:val="nil"/>
                <w:between w:val="nil"/>
              </w:pBdr>
            </w:pPr>
            <w:r>
              <w:t xml:space="preserve">Every user, process, and component should operate with the minimum level of privilege necessary to perform its function. </w:t>
            </w:r>
            <w:r w:rsidR="000F4598">
              <w:t xml:space="preserve">Limiting privileges reduces the potential damage caused by compromised accounts, software defects, or malicious code execution.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35CF48C4" w:rsidR="00381847" w:rsidRDefault="000F4598">
            <w:pPr>
              <w:pBdr>
                <w:top w:val="nil"/>
                <w:left w:val="nil"/>
                <w:bottom w:val="nil"/>
                <w:right w:val="nil"/>
                <w:between w:val="nil"/>
              </w:pBdr>
            </w:pPr>
            <w:r>
              <w:t xml:space="preserve">Data exchanged between systems must be sanitized to ensure it does not contain malicious content or unintended commands. Proper data sanitization prevents vulnerabilities such as injection attacks and protects both internal and external systems that consume the data.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E5DCF4A" w:rsidR="00381847" w:rsidRDefault="000F4598">
            <w:pPr>
              <w:pBdr>
                <w:top w:val="nil"/>
                <w:left w:val="nil"/>
                <w:bottom w:val="nil"/>
                <w:right w:val="nil"/>
                <w:between w:val="nil"/>
              </w:pBdr>
            </w:pPr>
            <w:r>
              <w:t xml:space="preserve">Defense in depth uses mul6tiple layers of security controls to protect systems and data. If one control fails, additional safeguards remain in place to reduce risk. This layered approach includes secure coding practices, access controls, monitoring, and automated security testing.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1142F8C" w:rsidR="00381847" w:rsidRDefault="000F4598">
            <w:pPr>
              <w:pBdr>
                <w:top w:val="nil"/>
                <w:left w:val="nil"/>
                <w:bottom w:val="nil"/>
                <w:right w:val="nil"/>
                <w:between w:val="nil"/>
              </w:pBdr>
            </w:pPr>
            <w:r>
              <w:t xml:space="preserve">Quality assurance techniques such as code reviews, static analysis, dynamic testing, and automated testing help identify security flaws before deployment. Integrating security testing throughout the development life cycle ensures vulnerabilities are detected early and corrected efficiently.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07E4F95" w:rsidR="00381847" w:rsidRDefault="000F4598">
            <w:pPr>
              <w:pBdr>
                <w:top w:val="nil"/>
                <w:left w:val="nil"/>
                <w:bottom w:val="nil"/>
                <w:right w:val="nil"/>
                <w:between w:val="nil"/>
              </w:pBdr>
            </w:pPr>
            <w:r>
              <w:t xml:space="preserve">Secure coding standards provide consistent guidance for writing safe and reliable code. By following established C/C++ coding standards, developers reduce the likelihood of introducing vulnerabilities and ensure that’s security best practices are applied uniformly across all projects.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128D5EC" w:rsidR="00381847" w:rsidRDefault="00E769D9">
            <w:pPr>
              <w:jc w:val="center"/>
            </w:pPr>
            <w:r>
              <w:t>STD-</w:t>
            </w:r>
            <w:r w:rsidR="000F4598">
              <w:t>001</w:t>
            </w:r>
            <w:r>
              <w:t>-</w:t>
            </w:r>
            <w:r w:rsidR="000F4598">
              <w:t>CPP</w:t>
            </w:r>
          </w:p>
        </w:tc>
        <w:tc>
          <w:tcPr>
            <w:tcW w:w="7632" w:type="dxa"/>
            <w:tcMar>
              <w:top w:w="100" w:type="dxa"/>
              <w:left w:w="100" w:type="dxa"/>
              <w:bottom w:w="100" w:type="dxa"/>
              <w:right w:w="100" w:type="dxa"/>
            </w:tcMar>
          </w:tcPr>
          <w:p w14:paraId="7140E542" w14:textId="06A7E03F" w:rsidR="00381847" w:rsidRDefault="000F4598">
            <w:r>
              <w:t xml:space="preserve">Using appropriate data types ensures predictable program behavior and reduces the risk of overflow, truncation, </w:t>
            </w:r>
            <w:r w:rsidR="00084498">
              <w:t xml:space="preserve">or undefined behavior. Selecting correct types improves portability and security.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899B97C" w:rsidR="00F72634" w:rsidRDefault="00084498" w:rsidP="0015146B">
            <w:r>
              <w:t xml:space="preserve">This code uses an inappropriate data type that may overflow when handling large values. </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0638A94B" w:rsidR="00F72634" w:rsidRPr="00084498" w:rsidRDefault="00084498" w:rsidP="0015146B">
            <w:pPr>
              <w:rPr>
                <w:rFonts w:ascii="Courier New" w:hAnsi="Courier New" w:cs="Courier New"/>
                <w:sz w:val="24"/>
                <w:szCs w:val="24"/>
              </w:rPr>
            </w:pPr>
            <w:r>
              <w:rPr>
                <w:rFonts w:ascii="Courier New" w:hAnsi="Courier New" w:cs="Courier New"/>
                <w:sz w:val="24"/>
                <w:szCs w:val="24"/>
              </w:rPr>
              <w:t>Int size = 5000000000;</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914FD34" w:rsidR="00F72634" w:rsidRDefault="00084498" w:rsidP="0015146B">
            <w:r>
              <w:t xml:space="preserve">This code uses a data type capable of storing large values safely. </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0F832EA4" w:rsidR="00F72634" w:rsidRPr="00084498" w:rsidRDefault="00084498" w:rsidP="0015146B">
            <w:pPr>
              <w:rPr>
                <w:rFonts w:ascii="Courier New" w:hAnsi="Courier New" w:cs="Courier New"/>
                <w:sz w:val="24"/>
                <w:szCs w:val="24"/>
              </w:rPr>
            </w:pPr>
            <w:r>
              <w:rPr>
                <w:rFonts w:ascii="Courier New" w:hAnsi="Courier New" w:cs="Courier New"/>
                <w:sz w:val="24"/>
                <w:szCs w:val="24"/>
              </w:rPr>
              <w:t xml:space="preserve">Long </w:t>
            </w:r>
            <w:proofErr w:type="spellStart"/>
            <w:r>
              <w:rPr>
                <w:rFonts w:ascii="Courier New" w:hAnsi="Courier New" w:cs="Courier New"/>
                <w:sz w:val="24"/>
                <w:szCs w:val="24"/>
              </w:rPr>
              <w:t>long</w:t>
            </w:r>
            <w:proofErr w:type="spellEnd"/>
            <w:r>
              <w:rPr>
                <w:rFonts w:ascii="Courier New" w:hAnsi="Courier New" w:cs="Courier New"/>
                <w:sz w:val="24"/>
                <w:szCs w:val="24"/>
              </w:rPr>
              <w:t xml:space="preserve"> size = 5000000000LL;</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4134925" w:rsidR="00B475A1" w:rsidRDefault="00685BB6" w:rsidP="00F51FA8">
            <w:pPr>
              <w:jc w:val="center"/>
            </w:pPr>
            <w:r>
              <w:t>High</w:t>
            </w:r>
          </w:p>
        </w:tc>
        <w:tc>
          <w:tcPr>
            <w:tcW w:w="1341" w:type="dxa"/>
            <w:shd w:val="clear" w:color="auto" w:fill="auto"/>
          </w:tcPr>
          <w:p w14:paraId="6EE4DA51" w14:textId="4C3F9E6F" w:rsidR="00B475A1" w:rsidRDefault="00685BB6" w:rsidP="00F51FA8">
            <w:pPr>
              <w:jc w:val="center"/>
            </w:pPr>
            <w:r>
              <w:t>Medium</w:t>
            </w:r>
          </w:p>
        </w:tc>
        <w:tc>
          <w:tcPr>
            <w:tcW w:w="4021" w:type="dxa"/>
            <w:shd w:val="clear" w:color="auto" w:fill="auto"/>
          </w:tcPr>
          <w:p w14:paraId="5C9846CA" w14:textId="465A9158" w:rsidR="00B475A1" w:rsidRDefault="00685BB6" w:rsidP="00F51FA8">
            <w:pPr>
              <w:jc w:val="center"/>
            </w:pPr>
            <w:r>
              <w:t>Medium</w:t>
            </w:r>
          </w:p>
        </w:tc>
        <w:tc>
          <w:tcPr>
            <w:tcW w:w="1807" w:type="dxa"/>
            <w:shd w:val="clear" w:color="auto" w:fill="auto"/>
          </w:tcPr>
          <w:p w14:paraId="58E0ACD7" w14:textId="58EBD372" w:rsidR="00B475A1" w:rsidRDefault="00685BB6" w:rsidP="00F51FA8">
            <w:pPr>
              <w:jc w:val="center"/>
            </w:pPr>
            <w:r>
              <w:t>High</w:t>
            </w:r>
          </w:p>
        </w:tc>
        <w:tc>
          <w:tcPr>
            <w:tcW w:w="1805" w:type="dxa"/>
            <w:shd w:val="clear" w:color="auto" w:fill="auto"/>
          </w:tcPr>
          <w:p w14:paraId="3E539ECE" w14:textId="3EEA3296" w:rsidR="00B475A1" w:rsidRDefault="00685BB6"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7F007BD" w:rsidR="00B475A1" w:rsidRDefault="00685BB6" w:rsidP="00F51FA8">
            <w:pPr>
              <w:jc w:val="center"/>
            </w:pPr>
            <w:r>
              <w:t>SonarQube</w:t>
            </w:r>
          </w:p>
        </w:tc>
        <w:tc>
          <w:tcPr>
            <w:tcW w:w="1341" w:type="dxa"/>
            <w:shd w:val="clear" w:color="auto" w:fill="auto"/>
          </w:tcPr>
          <w:p w14:paraId="3AAB69D9" w14:textId="0E3DD68B" w:rsidR="00B475A1" w:rsidRPr="00685BB6" w:rsidRDefault="00685BB6" w:rsidP="00F51FA8">
            <w:pPr>
              <w:jc w:val="center"/>
            </w:pPr>
            <w:r>
              <w:t>10.x</w:t>
            </w:r>
          </w:p>
        </w:tc>
        <w:tc>
          <w:tcPr>
            <w:tcW w:w="4021" w:type="dxa"/>
            <w:shd w:val="clear" w:color="auto" w:fill="auto"/>
          </w:tcPr>
          <w:p w14:paraId="5D087CB4" w14:textId="0B8F2609" w:rsidR="00B475A1" w:rsidRDefault="00580B72" w:rsidP="00F51FA8">
            <w:pPr>
              <w:jc w:val="center"/>
            </w:pPr>
            <w:r>
              <w:t>S1905 (Redundant casts), S3758(Overflow detection)</w:t>
            </w:r>
          </w:p>
        </w:tc>
        <w:tc>
          <w:tcPr>
            <w:tcW w:w="3611" w:type="dxa"/>
            <w:shd w:val="clear" w:color="auto" w:fill="auto"/>
          </w:tcPr>
          <w:p w14:paraId="29A4DB2F" w14:textId="3431E4E6" w:rsidR="00B475A1" w:rsidRDefault="00685BB6" w:rsidP="00F51FA8">
            <w:pPr>
              <w:jc w:val="center"/>
            </w:pPr>
            <w:r>
              <w:t xml:space="preserve">Detects </w:t>
            </w:r>
            <w:r w:rsidR="00580B72">
              <w:t xml:space="preserve">improper type conversions, narrowing casts, and potential overflow caused by incorrect data type usage. </w:t>
            </w:r>
          </w:p>
        </w:tc>
      </w:tr>
      <w:tr w:rsidR="00B475A1" w14:paraId="39933CAB" w14:textId="77777777" w:rsidTr="00001F14">
        <w:trPr>
          <w:trHeight w:val="460"/>
        </w:trPr>
        <w:tc>
          <w:tcPr>
            <w:tcW w:w="1807" w:type="dxa"/>
            <w:shd w:val="clear" w:color="auto" w:fill="auto"/>
          </w:tcPr>
          <w:p w14:paraId="32410B1A" w14:textId="0509118E" w:rsidR="00B475A1" w:rsidRDefault="00685BB6" w:rsidP="00F51FA8">
            <w:pPr>
              <w:jc w:val="center"/>
            </w:pPr>
            <w:proofErr w:type="spellStart"/>
            <w:r>
              <w:t>Cppcheck</w:t>
            </w:r>
            <w:proofErr w:type="spellEnd"/>
          </w:p>
        </w:tc>
        <w:tc>
          <w:tcPr>
            <w:tcW w:w="1341" w:type="dxa"/>
            <w:shd w:val="clear" w:color="auto" w:fill="auto"/>
          </w:tcPr>
          <w:p w14:paraId="0453C4CF" w14:textId="04407C3C" w:rsidR="00B475A1" w:rsidRDefault="00685BB6" w:rsidP="00F51FA8">
            <w:pPr>
              <w:jc w:val="center"/>
            </w:pPr>
            <w:r>
              <w:t>2.x</w:t>
            </w:r>
          </w:p>
        </w:tc>
        <w:tc>
          <w:tcPr>
            <w:tcW w:w="4021" w:type="dxa"/>
            <w:shd w:val="clear" w:color="auto" w:fill="auto"/>
          </w:tcPr>
          <w:p w14:paraId="1CB1DCF1" w14:textId="172DD51C" w:rsidR="00B475A1" w:rsidRDefault="00580B72" w:rsidP="00F51FA8">
            <w:pPr>
              <w:jc w:val="center"/>
              <w:rPr>
                <w:u w:val="single"/>
              </w:rPr>
            </w:pPr>
            <w:proofErr w:type="spellStart"/>
            <w:r>
              <w:t>arithmeticOverflow</w:t>
            </w:r>
            <w:proofErr w:type="spellEnd"/>
            <w:r>
              <w:t xml:space="preserve">, </w:t>
            </w:r>
            <w:proofErr w:type="spellStart"/>
            <w:r>
              <w:t>typeMismatch</w:t>
            </w:r>
            <w:proofErr w:type="spellEnd"/>
          </w:p>
        </w:tc>
        <w:tc>
          <w:tcPr>
            <w:tcW w:w="3611" w:type="dxa"/>
            <w:shd w:val="clear" w:color="auto" w:fill="auto"/>
          </w:tcPr>
          <w:p w14:paraId="6E75D5AD" w14:textId="5CC02E4E" w:rsidR="00B475A1" w:rsidRDefault="00580B72" w:rsidP="00F51FA8">
            <w:pPr>
              <w:jc w:val="center"/>
            </w:pPr>
            <w:r>
              <w:t>Identifies integer overflow risks and unsafe implicit type conversions.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1020517" w:rsidR="00381847" w:rsidRDefault="00E769D9">
            <w:pPr>
              <w:jc w:val="center"/>
            </w:pPr>
            <w:r>
              <w:t>STD-</w:t>
            </w:r>
            <w:r w:rsidR="00084498">
              <w:t>002-CPP</w:t>
            </w:r>
          </w:p>
        </w:tc>
        <w:tc>
          <w:tcPr>
            <w:tcW w:w="7632" w:type="dxa"/>
            <w:tcMar>
              <w:top w:w="100" w:type="dxa"/>
              <w:left w:w="100" w:type="dxa"/>
              <w:bottom w:w="100" w:type="dxa"/>
              <w:right w:w="100" w:type="dxa"/>
            </w:tcMar>
          </w:tcPr>
          <w:p w14:paraId="164074C2" w14:textId="44B9A15F" w:rsidR="00381847" w:rsidRDefault="00084498">
            <w:r>
              <w:t xml:space="preserve">Validating data values ensures inputs fall within acceptable ranges and prevents logic errors and security vulnerabilities.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F4B6585" w:rsidR="00F72634" w:rsidRPr="00084498" w:rsidRDefault="00084498" w:rsidP="0015146B">
            <w:pPr>
              <w:rPr>
                <w:rFonts w:asciiTheme="majorHAnsi" w:hAnsiTheme="majorHAnsi" w:cstheme="majorHAnsi"/>
              </w:rPr>
            </w:pPr>
            <w:r>
              <w:rPr>
                <w:rFonts w:asciiTheme="majorHAnsi" w:hAnsiTheme="majorHAnsi" w:cstheme="majorHAnsi"/>
              </w:rPr>
              <w:t xml:space="preserve">This code accepts a value without validating its range. </w:t>
            </w:r>
          </w:p>
        </w:tc>
      </w:tr>
      <w:tr w:rsidR="00F72634" w14:paraId="347ECF59" w14:textId="77777777" w:rsidTr="00001F14">
        <w:trPr>
          <w:trHeight w:val="460"/>
        </w:trPr>
        <w:tc>
          <w:tcPr>
            <w:tcW w:w="10800" w:type="dxa"/>
            <w:tcMar>
              <w:top w:w="100" w:type="dxa"/>
              <w:left w:w="100" w:type="dxa"/>
              <w:bottom w:w="100" w:type="dxa"/>
              <w:right w:w="100" w:type="dxa"/>
            </w:tcMar>
          </w:tcPr>
          <w:p w14:paraId="19343E14" w14:textId="77777777" w:rsidR="00F72634" w:rsidRDefault="00084498" w:rsidP="0015146B">
            <w:pPr>
              <w:rPr>
                <w:rFonts w:ascii="Courier New" w:hAnsi="Courier New" w:cs="Courier New"/>
              </w:rPr>
            </w:pPr>
            <w:r>
              <w:rPr>
                <w:rFonts w:ascii="Courier New" w:hAnsi="Courier New" w:cs="Courier New"/>
              </w:rPr>
              <w:t xml:space="preserve">Int </w:t>
            </w:r>
            <w:proofErr w:type="gramStart"/>
            <w:r>
              <w:rPr>
                <w:rFonts w:ascii="Courier New" w:hAnsi="Courier New" w:cs="Courier New"/>
              </w:rPr>
              <w:t>age;</w:t>
            </w:r>
            <w:proofErr w:type="gramEnd"/>
          </w:p>
          <w:p w14:paraId="7E0C2F48" w14:textId="63AE2935" w:rsidR="00084498" w:rsidRPr="00084498" w:rsidRDefault="00084498" w:rsidP="0015146B">
            <w:pPr>
              <w:rPr>
                <w:rFonts w:ascii="Courier New" w:hAnsi="Courier New" w:cs="Courier New"/>
              </w:rPr>
            </w:pPr>
            <w:proofErr w:type="gramStart"/>
            <w:r>
              <w:rPr>
                <w:rFonts w:ascii="Courier New" w:hAnsi="Courier New" w:cs="Courier New"/>
              </w:rPr>
              <w:t>Std::</w:t>
            </w:r>
            <w:proofErr w:type="spellStart"/>
            <w:proofErr w:type="gramEnd"/>
            <w:r>
              <w:rPr>
                <w:rFonts w:ascii="Courier New" w:hAnsi="Courier New" w:cs="Courier New"/>
              </w:rPr>
              <w:t>cin</w:t>
            </w:r>
            <w:proofErr w:type="spellEnd"/>
            <w:r>
              <w:rPr>
                <w:rFonts w:ascii="Courier New" w:hAnsi="Courier New" w:cs="Courier New"/>
              </w:rPr>
              <w:t xml:space="preserve"> &gt;&gt; age;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5BDA8EB" w:rsidR="00084498" w:rsidRDefault="00084498" w:rsidP="0015146B">
            <w:r>
              <w:t>This code checks the input value before using it.</w:t>
            </w:r>
          </w:p>
        </w:tc>
      </w:tr>
      <w:tr w:rsidR="00F72634" w14:paraId="71761811" w14:textId="77777777" w:rsidTr="00001F14">
        <w:trPr>
          <w:trHeight w:val="460"/>
        </w:trPr>
        <w:tc>
          <w:tcPr>
            <w:tcW w:w="10800" w:type="dxa"/>
            <w:tcMar>
              <w:top w:w="100" w:type="dxa"/>
              <w:left w:w="100" w:type="dxa"/>
              <w:bottom w:w="100" w:type="dxa"/>
              <w:right w:w="100" w:type="dxa"/>
            </w:tcMar>
          </w:tcPr>
          <w:p w14:paraId="78BC698B" w14:textId="77777777" w:rsidR="00F72634" w:rsidRDefault="00084498" w:rsidP="0015146B">
            <w:pPr>
              <w:rPr>
                <w:rFonts w:ascii="Courier New" w:hAnsi="Courier New" w:cs="Courier New"/>
                <w:sz w:val="24"/>
                <w:szCs w:val="24"/>
              </w:rPr>
            </w:pPr>
            <w:r>
              <w:rPr>
                <w:rFonts w:ascii="Courier New" w:hAnsi="Courier New" w:cs="Courier New"/>
                <w:sz w:val="24"/>
                <w:szCs w:val="24"/>
              </w:rPr>
              <w:t xml:space="preserve">Int </w:t>
            </w:r>
            <w:proofErr w:type="gramStart"/>
            <w:r>
              <w:rPr>
                <w:rFonts w:ascii="Courier New" w:hAnsi="Courier New" w:cs="Courier New"/>
                <w:sz w:val="24"/>
                <w:szCs w:val="24"/>
              </w:rPr>
              <w:t>age;</w:t>
            </w:r>
            <w:proofErr w:type="gramEnd"/>
          </w:p>
          <w:p w14:paraId="51D020CE" w14:textId="77777777" w:rsidR="00084498" w:rsidRDefault="00084498" w:rsidP="0015146B">
            <w:pPr>
              <w:rPr>
                <w:rFonts w:ascii="Courier New" w:hAnsi="Courier New" w:cs="Courier New"/>
                <w:sz w:val="24"/>
                <w:szCs w:val="24"/>
              </w:rPr>
            </w:pP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w:t>
            </w:r>
            <w:proofErr w:type="gramStart"/>
            <w:r>
              <w:rPr>
                <w:rFonts w:ascii="Courier New" w:hAnsi="Courier New" w:cs="Courier New"/>
                <w:sz w:val="24"/>
                <w:szCs w:val="24"/>
              </w:rPr>
              <w:t>age;</w:t>
            </w:r>
            <w:proofErr w:type="gramEnd"/>
          </w:p>
          <w:p w14:paraId="2DBE7B74" w14:textId="77777777" w:rsidR="00084498" w:rsidRDefault="00084498" w:rsidP="0015146B">
            <w:pPr>
              <w:rPr>
                <w:rFonts w:ascii="Courier New" w:hAnsi="Courier New" w:cs="Courier New"/>
                <w:sz w:val="24"/>
                <w:szCs w:val="24"/>
              </w:rPr>
            </w:pPr>
            <w:r>
              <w:rPr>
                <w:rFonts w:ascii="Courier New" w:hAnsi="Courier New" w:cs="Courier New"/>
                <w:sz w:val="24"/>
                <w:szCs w:val="24"/>
              </w:rPr>
              <w:t xml:space="preserve">If (age &gt;= </w:t>
            </w:r>
            <w:proofErr w:type="gramStart"/>
            <w:r>
              <w:rPr>
                <w:rFonts w:ascii="Courier New" w:hAnsi="Courier New" w:cs="Courier New"/>
                <w:sz w:val="24"/>
                <w:szCs w:val="24"/>
              </w:rPr>
              <w:t>0 &amp;&amp;</w:t>
            </w:r>
            <w:proofErr w:type="gramEnd"/>
            <w:r>
              <w:rPr>
                <w:rFonts w:ascii="Courier New" w:hAnsi="Courier New" w:cs="Courier New"/>
                <w:sz w:val="24"/>
                <w:szCs w:val="24"/>
              </w:rPr>
              <w:t xml:space="preserve"> age &lt;= </w:t>
            </w:r>
            <w:proofErr w:type="gramStart"/>
            <w:r>
              <w:rPr>
                <w:rFonts w:ascii="Courier New" w:hAnsi="Courier New" w:cs="Courier New"/>
                <w:sz w:val="24"/>
                <w:szCs w:val="24"/>
              </w:rPr>
              <w:t>120) {</w:t>
            </w:r>
            <w:proofErr w:type="gramEnd"/>
          </w:p>
          <w:p w14:paraId="50768589" w14:textId="77777777" w:rsidR="00084498" w:rsidRDefault="00084498" w:rsidP="0015146B">
            <w:pPr>
              <w:rPr>
                <w:rFonts w:ascii="Courier New" w:hAnsi="Courier New" w:cs="Courier New"/>
                <w:sz w:val="24"/>
                <w:szCs w:val="24"/>
              </w:rPr>
            </w:pPr>
            <w:r>
              <w:rPr>
                <w:rFonts w:ascii="Courier New" w:hAnsi="Courier New" w:cs="Courier New"/>
                <w:sz w:val="24"/>
                <w:szCs w:val="24"/>
              </w:rPr>
              <w:t xml:space="preserve">    // valid age </w:t>
            </w:r>
          </w:p>
          <w:p w14:paraId="4F4DA9C0" w14:textId="6DEDCBDB" w:rsidR="00084498" w:rsidRPr="00084498" w:rsidRDefault="00084498" w:rsidP="0015146B">
            <w:pPr>
              <w:rPr>
                <w:rFonts w:ascii="Courier New" w:hAnsi="Courier New" w:cs="Courier New"/>
                <w:sz w:val="24"/>
                <w:szCs w:val="24"/>
              </w:rPr>
            </w:pPr>
            <w:r>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28C58B0" w:rsidR="00B475A1" w:rsidRDefault="00685BB6" w:rsidP="00F51FA8">
            <w:pPr>
              <w:jc w:val="center"/>
            </w:pPr>
            <w:r>
              <w:t>High</w:t>
            </w:r>
          </w:p>
        </w:tc>
        <w:tc>
          <w:tcPr>
            <w:tcW w:w="1341" w:type="dxa"/>
            <w:shd w:val="clear" w:color="auto" w:fill="auto"/>
          </w:tcPr>
          <w:p w14:paraId="086FA0F7" w14:textId="3E48F03D" w:rsidR="00B475A1" w:rsidRDefault="00685BB6" w:rsidP="00F51FA8">
            <w:pPr>
              <w:jc w:val="center"/>
            </w:pPr>
            <w:r>
              <w:t>High</w:t>
            </w:r>
          </w:p>
        </w:tc>
        <w:tc>
          <w:tcPr>
            <w:tcW w:w="4021" w:type="dxa"/>
            <w:shd w:val="clear" w:color="auto" w:fill="auto"/>
          </w:tcPr>
          <w:p w14:paraId="3D7EE5AB" w14:textId="06873685" w:rsidR="00B475A1" w:rsidRDefault="00685BB6" w:rsidP="00F51FA8">
            <w:pPr>
              <w:jc w:val="center"/>
            </w:pPr>
            <w:r>
              <w:t>Low</w:t>
            </w:r>
          </w:p>
        </w:tc>
        <w:tc>
          <w:tcPr>
            <w:tcW w:w="1807" w:type="dxa"/>
            <w:shd w:val="clear" w:color="auto" w:fill="auto"/>
          </w:tcPr>
          <w:p w14:paraId="483DB358" w14:textId="7169DFF2" w:rsidR="00B475A1" w:rsidRDefault="00685BB6" w:rsidP="00F51FA8">
            <w:pPr>
              <w:jc w:val="center"/>
            </w:pPr>
            <w:r>
              <w:t>High</w:t>
            </w:r>
          </w:p>
        </w:tc>
        <w:tc>
          <w:tcPr>
            <w:tcW w:w="1805" w:type="dxa"/>
            <w:shd w:val="clear" w:color="auto" w:fill="auto"/>
          </w:tcPr>
          <w:p w14:paraId="0216068C" w14:textId="27C6F309" w:rsidR="00B475A1" w:rsidRDefault="00685BB6"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062AFA" w14:paraId="300BC336" w14:textId="77777777" w:rsidTr="00001F14">
        <w:trPr>
          <w:trHeight w:val="460"/>
        </w:trPr>
        <w:tc>
          <w:tcPr>
            <w:tcW w:w="1807" w:type="dxa"/>
            <w:shd w:val="clear" w:color="auto" w:fill="auto"/>
          </w:tcPr>
          <w:p w14:paraId="0F8CDDEE" w14:textId="6C532C7A" w:rsidR="00062AFA" w:rsidRDefault="00062AFA" w:rsidP="00062AFA">
            <w:pPr>
              <w:jc w:val="center"/>
            </w:pPr>
            <w:r>
              <w:t>SonarQube</w:t>
            </w:r>
          </w:p>
        </w:tc>
        <w:tc>
          <w:tcPr>
            <w:tcW w:w="1341" w:type="dxa"/>
            <w:shd w:val="clear" w:color="auto" w:fill="auto"/>
          </w:tcPr>
          <w:p w14:paraId="2A2ABA7F" w14:textId="61065C43" w:rsidR="00062AFA" w:rsidRDefault="00062AFA" w:rsidP="00062AFA">
            <w:pPr>
              <w:jc w:val="center"/>
            </w:pPr>
            <w:r>
              <w:t>10.x</w:t>
            </w:r>
          </w:p>
        </w:tc>
        <w:tc>
          <w:tcPr>
            <w:tcW w:w="4021" w:type="dxa"/>
            <w:shd w:val="clear" w:color="auto" w:fill="auto"/>
          </w:tcPr>
          <w:p w14:paraId="4441551B" w14:textId="731BC7C1" w:rsidR="00062AFA" w:rsidRDefault="003A2F8C" w:rsidP="00062AFA">
            <w:pPr>
              <w:jc w:val="center"/>
            </w:pPr>
            <w:r>
              <w:t>S2259 (null pointer dereference), S2583 (Condition always true/false)</w:t>
            </w:r>
          </w:p>
        </w:tc>
        <w:tc>
          <w:tcPr>
            <w:tcW w:w="3611" w:type="dxa"/>
            <w:shd w:val="clear" w:color="auto" w:fill="auto"/>
          </w:tcPr>
          <w:p w14:paraId="196AC4C7" w14:textId="050BD28F" w:rsidR="00062AFA" w:rsidRDefault="003A2F8C" w:rsidP="00062AFA">
            <w:pPr>
              <w:jc w:val="center"/>
            </w:pPr>
            <w:r>
              <w:t>Detects improper boundary validation and logical errors in input range checking.</w:t>
            </w:r>
          </w:p>
        </w:tc>
      </w:tr>
      <w:tr w:rsidR="00062AFA" w14:paraId="5FE44A56" w14:textId="77777777" w:rsidTr="00001F14">
        <w:trPr>
          <w:trHeight w:val="460"/>
        </w:trPr>
        <w:tc>
          <w:tcPr>
            <w:tcW w:w="1807" w:type="dxa"/>
            <w:shd w:val="clear" w:color="auto" w:fill="auto"/>
          </w:tcPr>
          <w:p w14:paraId="4E4CBBF1" w14:textId="4997A361" w:rsidR="00062AFA" w:rsidRDefault="00062AFA" w:rsidP="00062AFA">
            <w:pPr>
              <w:jc w:val="center"/>
            </w:pPr>
            <w:r>
              <w:t>Clang Static Analyzer</w:t>
            </w:r>
          </w:p>
        </w:tc>
        <w:tc>
          <w:tcPr>
            <w:tcW w:w="1341" w:type="dxa"/>
            <w:shd w:val="clear" w:color="auto" w:fill="auto"/>
          </w:tcPr>
          <w:p w14:paraId="70D2F7C5" w14:textId="5C9F287F" w:rsidR="00062AFA" w:rsidRDefault="00062AFA" w:rsidP="00062AFA">
            <w:pPr>
              <w:jc w:val="center"/>
            </w:pPr>
            <w:r>
              <w:t>LLVM 17.x</w:t>
            </w:r>
          </w:p>
        </w:tc>
        <w:tc>
          <w:tcPr>
            <w:tcW w:w="4021" w:type="dxa"/>
            <w:shd w:val="clear" w:color="auto" w:fill="auto"/>
          </w:tcPr>
          <w:p w14:paraId="68783DFF" w14:textId="3CCB7984" w:rsidR="00062AFA" w:rsidRDefault="00062AFA" w:rsidP="00062AFA">
            <w:pPr>
              <w:jc w:val="center"/>
              <w:rPr>
                <w:u w:val="single"/>
              </w:rPr>
            </w:pPr>
            <w:proofErr w:type="spellStart"/>
            <w:proofErr w:type="gramStart"/>
            <w:r>
              <w:t>core.DivideZero</w:t>
            </w:r>
            <w:proofErr w:type="spellEnd"/>
            <w:proofErr w:type="gramEnd"/>
            <w:r>
              <w:t xml:space="preserve">, </w:t>
            </w:r>
            <w:proofErr w:type="spellStart"/>
            <w:proofErr w:type="gramStart"/>
            <w:r w:rsidR="003A2F8C">
              <w:t>core.CallAndMessage</w:t>
            </w:r>
            <w:proofErr w:type="spellEnd"/>
            <w:proofErr w:type="gramEnd"/>
          </w:p>
        </w:tc>
        <w:tc>
          <w:tcPr>
            <w:tcW w:w="3611" w:type="dxa"/>
            <w:shd w:val="clear" w:color="auto" w:fill="auto"/>
          </w:tcPr>
          <w:p w14:paraId="67EF3C2C" w14:textId="722D3DD0" w:rsidR="00062AFA" w:rsidRDefault="003A2F8C" w:rsidP="00062AFA">
            <w:pPr>
              <w:jc w:val="center"/>
            </w:pPr>
            <w:r>
              <w:t>Identifies unsafe operations caused by unvalidated input values.</w:t>
            </w:r>
          </w:p>
        </w:tc>
      </w:tr>
    </w:tbl>
    <w:p w14:paraId="0E05F15B" w14:textId="77777777" w:rsidR="00062AFA" w:rsidRDefault="00062AFA" w:rsidP="0059536C">
      <w:pPr>
        <w:pStyle w:val="Heading4"/>
      </w:pPr>
      <w:bookmarkStart w:id="9" w:name="_Toc52464061"/>
    </w:p>
    <w:p w14:paraId="1CBDAB9D" w14:textId="77777777" w:rsidR="003A2F8C" w:rsidRDefault="003A2F8C" w:rsidP="0059536C">
      <w:pPr>
        <w:pStyle w:val="Heading4"/>
      </w:pPr>
    </w:p>
    <w:p w14:paraId="754A5369" w14:textId="77777777" w:rsidR="00716E5E" w:rsidRDefault="00716E5E" w:rsidP="0059536C">
      <w:pPr>
        <w:pStyle w:val="Heading4"/>
      </w:pPr>
    </w:p>
    <w:p w14:paraId="255DE229" w14:textId="0E5F3393" w:rsidR="00381847" w:rsidRDefault="00E769D9" w:rsidP="0059536C">
      <w:pPr>
        <w:pStyle w:val="Heading4"/>
      </w:pPr>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23BD23B" w:rsidR="00381847" w:rsidRDefault="00084498">
            <w:pPr>
              <w:jc w:val="center"/>
            </w:pPr>
            <w:r>
              <w:t>STD-003-CPP</w:t>
            </w:r>
          </w:p>
        </w:tc>
        <w:tc>
          <w:tcPr>
            <w:tcW w:w="7632" w:type="dxa"/>
            <w:tcMar>
              <w:top w:w="100" w:type="dxa"/>
              <w:left w:w="100" w:type="dxa"/>
              <w:bottom w:w="100" w:type="dxa"/>
              <w:right w:w="100" w:type="dxa"/>
            </w:tcMar>
          </w:tcPr>
          <w:p w14:paraId="2E7240A9" w14:textId="770644A6" w:rsidR="00381847" w:rsidRDefault="00084498">
            <w:r>
              <w:t xml:space="preserve">Improper string handling can lead to buffer overflows and memory corruption. Safe string functions reduce these risks.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DED10D3" w:rsidR="00F72634" w:rsidRDefault="00084498" w:rsidP="0015146B">
            <w:r>
              <w:t xml:space="preserve">This code copies a string without checking its length. </w:t>
            </w:r>
          </w:p>
        </w:tc>
      </w:tr>
      <w:tr w:rsidR="00F72634" w14:paraId="6EF6786D" w14:textId="77777777" w:rsidTr="00001F14">
        <w:trPr>
          <w:trHeight w:val="460"/>
        </w:trPr>
        <w:tc>
          <w:tcPr>
            <w:tcW w:w="10800" w:type="dxa"/>
            <w:tcMar>
              <w:top w:w="100" w:type="dxa"/>
              <w:left w:w="100" w:type="dxa"/>
              <w:bottom w:w="100" w:type="dxa"/>
              <w:right w:w="100" w:type="dxa"/>
            </w:tcMar>
          </w:tcPr>
          <w:p w14:paraId="4815B628" w14:textId="0A22C3CB" w:rsidR="00F72634" w:rsidRPr="00CD6F05" w:rsidRDefault="00084498" w:rsidP="0015146B">
            <w:pPr>
              <w:rPr>
                <w:rFonts w:ascii="Courier New" w:hAnsi="Courier New" w:cs="Courier New"/>
                <w:sz w:val="24"/>
                <w:szCs w:val="24"/>
              </w:rPr>
            </w:pPr>
            <w:r w:rsidRPr="00CD6F05">
              <w:rPr>
                <w:rFonts w:ascii="Courier New" w:hAnsi="Courier New" w:cs="Courier New"/>
                <w:sz w:val="24"/>
                <w:szCs w:val="24"/>
              </w:rPr>
              <w:t xml:space="preserve">Char </w:t>
            </w:r>
            <w:proofErr w:type="gramStart"/>
            <w:r w:rsidRPr="00CD6F05">
              <w:rPr>
                <w:rFonts w:ascii="Courier New" w:hAnsi="Courier New" w:cs="Courier New"/>
                <w:sz w:val="24"/>
                <w:szCs w:val="24"/>
              </w:rPr>
              <w:t>buffer[</w:t>
            </w:r>
            <w:proofErr w:type="gramEnd"/>
            <w:r w:rsidRPr="00CD6F05">
              <w:rPr>
                <w:rFonts w:ascii="Courier New" w:hAnsi="Courier New" w:cs="Courier New"/>
                <w:sz w:val="24"/>
                <w:szCs w:val="24"/>
              </w:rPr>
              <w:t>10</w:t>
            </w:r>
            <w:proofErr w:type="gramStart"/>
            <w:r w:rsidRPr="00CD6F05">
              <w:rPr>
                <w:rFonts w:ascii="Courier New" w:hAnsi="Courier New" w:cs="Courier New"/>
                <w:sz w:val="24"/>
                <w:szCs w:val="24"/>
              </w:rPr>
              <w:t>];</w:t>
            </w:r>
            <w:proofErr w:type="gramEnd"/>
          </w:p>
          <w:p w14:paraId="12374FA0" w14:textId="1BAFA90F" w:rsidR="00084498" w:rsidRPr="00084498" w:rsidRDefault="00084498" w:rsidP="0015146B">
            <w:proofErr w:type="spellStart"/>
            <w:proofErr w:type="gramStart"/>
            <w:r w:rsidRPr="00CD6F05">
              <w:rPr>
                <w:rFonts w:ascii="Courier New" w:hAnsi="Courier New" w:cs="Courier New"/>
                <w:sz w:val="24"/>
                <w:szCs w:val="24"/>
              </w:rPr>
              <w:t>Strcpy</w:t>
            </w:r>
            <w:proofErr w:type="spellEnd"/>
            <w:r w:rsidRPr="00CD6F05">
              <w:rPr>
                <w:rFonts w:ascii="Courier New" w:hAnsi="Courier New" w:cs="Courier New"/>
                <w:sz w:val="24"/>
                <w:szCs w:val="24"/>
              </w:rPr>
              <w:t>(</w:t>
            </w:r>
            <w:proofErr w:type="gramEnd"/>
            <w:r w:rsidRPr="00CD6F05">
              <w:rPr>
                <w:rFonts w:ascii="Courier New" w:hAnsi="Courier New" w:cs="Courier New"/>
                <w:sz w:val="24"/>
                <w:szCs w:val="24"/>
              </w:rPr>
              <w:t>buffer, input);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CCFF524" w:rsidR="00F72634" w:rsidRDefault="00084498" w:rsidP="0015146B">
            <w:r>
              <w:t xml:space="preserve">This code limits the number of characters copied. </w:t>
            </w:r>
          </w:p>
        </w:tc>
      </w:tr>
      <w:tr w:rsidR="00F72634" w14:paraId="1A9D16B4" w14:textId="77777777" w:rsidTr="00001F14">
        <w:trPr>
          <w:trHeight w:val="460"/>
        </w:trPr>
        <w:tc>
          <w:tcPr>
            <w:tcW w:w="10800" w:type="dxa"/>
            <w:tcMar>
              <w:top w:w="100" w:type="dxa"/>
              <w:left w:w="100" w:type="dxa"/>
              <w:bottom w:w="100" w:type="dxa"/>
              <w:right w:w="100" w:type="dxa"/>
            </w:tcMar>
          </w:tcPr>
          <w:p w14:paraId="09676F95" w14:textId="77777777" w:rsidR="00F72634" w:rsidRDefault="00CD6F05" w:rsidP="0015146B">
            <w:pPr>
              <w:rPr>
                <w:rFonts w:ascii="Courier New" w:hAnsi="Courier New" w:cs="Courier New"/>
                <w:sz w:val="24"/>
                <w:szCs w:val="24"/>
              </w:rPr>
            </w:pPr>
            <w:r>
              <w:rPr>
                <w:rFonts w:ascii="Courier New" w:hAnsi="Courier New" w:cs="Courier New"/>
                <w:sz w:val="24"/>
                <w:szCs w:val="24"/>
              </w:rPr>
              <w:t xml:space="preserve">Char </w:t>
            </w:r>
            <w:proofErr w:type="gramStart"/>
            <w:r>
              <w:rPr>
                <w:rFonts w:ascii="Courier New" w:hAnsi="Courier New" w:cs="Courier New"/>
                <w:sz w:val="24"/>
                <w:szCs w:val="24"/>
              </w:rPr>
              <w:t>buffer[</w:t>
            </w:r>
            <w:proofErr w:type="gramEnd"/>
            <w:r>
              <w:rPr>
                <w:rFonts w:ascii="Courier New" w:hAnsi="Courier New" w:cs="Courier New"/>
                <w:sz w:val="24"/>
                <w:szCs w:val="24"/>
              </w:rPr>
              <w:t>10</w:t>
            </w:r>
            <w:proofErr w:type="gramStart"/>
            <w:r>
              <w:rPr>
                <w:rFonts w:ascii="Courier New" w:hAnsi="Courier New" w:cs="Courier New"/>
                <w:sz w:val="24"/>
                <w:szCs w:val="24"/>
              </w:rPr>
              <w:t>];</w:t>
            </w:r>
            <w:proofErr w:type="gramEnd"/>
          </w:p>
          <w:p w14:paraId="734BADAE" w14:textId="77777777" w:rsidR="00CD6F05" w:rsidRDefault="00CD6F05" w:rsidP="0015146B">
            <w:pPr>
              <w:rPr>
                <w:rFonts w:ascii="Courier New" w:hAnsi="Courier New" w:cs="Courier New"/>
                <w:sz w:val="24"/>
                <w:szCs w:val="24"/>
              </w:rPr>
            </w:pPr>
            <w:proofErr w:type="spellStart"/>
            <w:proofErr w:type="gramStart"/>
            <w:r>
              <w:rPr>
                <w:rFonts w:ascii="Courier New" w:hAnsi="Courier New" w:cs="Courier New"/>
                <w:sz w:val="24"/>
                <w:szCs w:val="24"/>
              </w:rPr>
              <w:t>Strcpy</w:t>
            </w:r>
            <w:proofErr w:type="spellEnd"/>
            <w:r>
              <w:rPr>
                <w:rFonts w:ascii="Courier New" w:hAnsi="Courier New" w:cs="Courier New"/>
                <w:sz w:val="24"/>
                <w:szCs w:val="24"/>
              </w:rPr>
              <w:t>(</w:t>
            </w:r>
            <w:proofErr w:type="gramEnd"/>
            <w:r>
              <w:rPr>
                <w:rFonts w:ascii="Courier New" w:hAnsi="Courier New" w:cs="Courier New"/>
                <w:sz w:val="24"/>
                <w:szCs w:val="24"/>
              </w:rPr>
              <w:t xml:space="preserve">buffer, input, </w:t>
            </w:r>
            <w:proofErr w:type="spellStart"/>
            <w:r>
              <w:rPr>
                <w:rFonts w:ascii="Courier New" w:hAnsi="Courier New" w:cs="Courier New"/>
                <w:sz w:val="24"/>
                <w:szCs w:val="24"/>
              </w:rPr>
              <w:t>sizeof</w:t>
            </w:r>
            <w:proofErr w:type="spellEnd"/>
            <w:r>
              <w:rPr>
                <w:rFonts w:ascii="Courier New" w:hAnsi="Courier New" w:cs="Courier New"/>
                <w:sz w:val="24"/>
                <w:szCs w:val="24"/>
              </w:rPr>
              <w:t>(buffer) -1</w:t>
            </w:r>
            <w:proofErr w:type="gramStart"/>
            <w:r>
              <w:rPr>
                <w:rFonts w:ascii="Courier New" w:hAnsi="Courier New" w:cs="Courier New"/>
                <w:sz w:val="24"/>
                <w:szCs w:val="24"/>
              </w:rPr>
              <w:t>);</w:t>
            </w:r>
            <w:proofErr w:type="gramEnd"/>
          </w:p>
          <w:p w14:paraId="5286DB6F" w14:textId="3E4DB2A0" w:rsidR="00CD6F05" w:rsidRPr="00084498" w:rsidRDefault="00CD6F05" w:rsidP="0015146B">
            <w:pPr>
              <w:rPr>
                <w:rFonts w:ascii="Courier New" w:hAnsi="Courier New" w:cs="Courier New"/>
                <w:sz w:val="24"/>
                <w:szCs w:val="24"/>
              </w:rPr>
            </w:pPr>
            <w:proofErr w:type="gramStart"/>
            <w:r>
              <w:rPr>
                <w:rFonts w:ascii="Courier New" w:hAnsi="Courier New" w:cs="Courier New"/>
                <w:sz w:val="24"/>
                <w:szCs w:val="24"/>
              </w:rPr>
              <w:t>Buffer[</w:t>
            </w:r>
            <w:proofErr w:type="gramEnd"/>
            <w:r>
              <w:rPr>
                <w:rFonts w:ascii="Courier New" w:hAnsi="Courier New" w:cs="Courier New"/>
                <w:sz w:val="24"/>
                <w:szCs w:val="24"/>
              </w:rPr>
              <w:t xml:space="preserve">9] </w:t>
            </w:r>
            <w:proofErr w:type="gramStart"/>
            <w:r>
              <w:rPr>
                <w:rFonts w:ascii="Courier New" w:hAnsi="Courier New" w:cs="Courier New"/>
                <w:sz w:val="24"/>
                <w:szCs w:val="24"/>
              </w:rPr>
              <w:t>= ‘\</w:t>
            </w:r>
            <w:proofErr w:type="gramEnd"/>
            <w:r>
              <w:rPr>
                <w:rFonts w:ascii="Courier New" w:hAnsi="Courier New" w:cs="Courier New"/>
                <w:sz w:val="24"/>
                <w:szCs w:val="24"/>
              </w:rPr>
              <w:t>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3A27AEE" w:rsidR="00B475A1" w:rsidRDefault="00685BB6" w:rsidP="00F51FA8">
            <w:pPr>
              <w:jc w:val="center"/>
            </w:pPr>
            <w:r>
              <w:t>High</w:t>
            </w:r>
          </w:p>
        </w:tc>
        <w:tc>
          <w:tcPr>
            <w:tcW w:w="1341" w:type="dxa"/>
            <w:shd w:val="clear" w:color="auto" w:fill="auto"/>
          </w:tcPr>
          <w:p w14:paraId="5C1BDC13" w14:textId="4D0CA74B" w:rsidR="00B475A1" w:rsidRDefault="00685BB6" w:rsidP="00F51FA8">
            <w:pPr>
              <w:jc w:val="center"/>
            </w:pPr>
            <w:r>
              <w:t>High</w:t>
            </w:r>
          </w:p>
        </w:tc>
        <w:tc>
          <w:tcPr>
            <w:tcW w:w="4021" w:type="dxa"/>
            <w:shd w:val="clear" w:color="auto" w:fill="auto"/>
          </w:tcPr>
          <w:p w14:paraId="33D6ABC8" w14:textId="3F8536C2" w:rsidR="00B475A1" w:rsidRDefault="00685BB6" w:rsidP="00F51FA8">
            <w:pPr>
              <w:jc w:val="center"/>
            </w:pPr>
            <w:r>
              <w:t>Medium</w:t>
            </w:r>
          </w:p>
        </w:tc>
        <w:tc>
          <w:tcPr>
            <w:tcW w:w="1807" w:type="dxa"/>
            <w:shd w:val="clear" w:color="auto" w:fill="auto"/>
          </w:tcPr>
          <w:p w14:paraId="4D88F132" w14:textId="7305BBF6" w:rsidR="00B475A1" w:rsidRDefault="00685BB6" w:rsidP="00F51FA8">
            <w:pPr>
              <w:jc w:val="center"/>
            </w:pPr>
            <w:r>
              <w:t>High</w:t>
            </w:r>
          </w:p>
        </w:tc>
        <w:tc>
          <w:tcPr>
            <w:tcW w:w="1805" w:type="dxa"/>
            <w:shd w:val="clear" w:color="auto" w:fill="auto"/>
          </w:tcPr>
          <w:p w14:paraId="1999E754" w14:textId="76EDA9A4" w:rsidR="00B475A1" w:rsidRDefault="00685BB6"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062AFA" w14:paraId="73DAB152" w14:textId="77777777" w:rsidTr="00001F14">
        <w:trPr>
          <w:trHeight w:val="460"/>
        </w:trPr>
        <w:tc>
          <w:tcPr>
            <w:tcW w:w="1807" w:type="dxa"/>
            <w:shd w:val="clear" w:color="auto" w:fill="auto"/>
          </w:tcPr>
          <w:p w14:paraId="39F0D11B" w14:textId="482FF41D" w:rsidR="00062AFA" w:rsidRDefault="00062AFA" w:rsidP="00062AFA">
            <w:pPr>
              <w:jc w:val="center"/>
            </w:pPr>
            <w:r>
              <w:t>SonarQube</w:t>
            </w:r>
          </w:p>
        </w:tc>
        <w:tc>
          <w:tcPr>
            <w:tcW w:w="1341" w:type="dxa"/>
            <w:shd w:val="clear" w:color="auto" w:fill="auto"/>
          </w:tcPr>
          <w:p w14:paraId="6692C9F4" w14:textId="1F5D205F" w:rsidR="00062AFA" w:rsidRDefault="00062AFA" w:rsidP="00062AFA">
            <w:pPr>
              <w:jc w:val="center"/>
            </w:pPr>
            <w:r>
              <w:t>10.x</w:t>
            </w:r>
          </w:p>
        </w:tc>
        <w:tc>
          <w:tcPr>
            <w:tcW w:w="4021" w:type="dxa"/>
            <w:shd w:val="clear" w:color="auto" w:fill="auto"/>
          </w:tcPr>
          <w:p w14:paraId="285A8AFB" w14:textId="0AA61ADF" w:rsidR="00062AFA" w:rsidRDefault="003A2F8C" w:rsidP="00062AFA">
            <w:pPr>
              <w:jc w:val="center"/>
            </w:pPr>
            <w:r>
              <w:t>S2070 (Unsafe C functions), S3649 (Buffer overflow)</w:t>
            </w:r>
          </w:p>
        </w:tc>
        <w:tc>
          <w:tcPr>
            <w:tcW w:w="3611" w:type="dxa"/>
            <w:shd w:val="clear" w:color="auto" w:fill="auto"/>
          </w:tcPr>
          <w:p w14:paraId="349283E5" w14:textId="1E6CB145" w:rsidR="00062AFA" w:rsidRDefault="003A2F8C" w:rsidP="00062AFA">
            <w:pPr>
              <w:jc w:val="center"/>
            </w:pPr>
            <w:r>
              <w:t xml:space="preserve">Detects unsafe string functions such as </w:t>
            </w:r>
            <w:proofErr w:type="spellStart"/>
            <w:r>
              <w:t>strcpy</w:t>
            </w:r>
            <w:proofErr w:type="spellEnd"/>
            <w:r>
              <w:t xml:space="preserve"> and potential buffer overflow conditions. </w:t>
            </w:r>
          </w:p>
        </w:tc>
      </w:tr>
      <w:tr w:rsidR="00062AFA" w14:paraId="21077E8E" w14:textId="77777777" w:rsidTr="00001F14">
        <w:trPr>
          <w:trHeight w:val="460"/>
        </w:trPr>
        <w:tc>
          <w:tcPr>
            <w:tcW w:w="1807" w:type="dxa"/>
            <w:shd w:val="clear" w:color="auto" w:fill="auto"/>
          </w:tcPr>
          <w:p w14:paraId="27D17B6B" w14:textId="03E04E1A" w:rsidR="00062AFA" w:rsidRDefault="00062AFA" w:rsidP="00062AFA">
            <w:pPr>
              <w:jc w:val="center"/>
            </w:pPr>
            <w:proofErr w:type="spellStart"/>
            <w:r>
              <w:t>Cppcheck</w:t>
            </w:r>
            <w:proofErr w:type="spellEnd"/>
          </w:p>
        </w:tc>
        <w:tc>
          <w:tcPr>
            <w:tcW w:w="1341" w:type="dxa"/>
            <w:shd w:val="clear" w:color="auto" w:fill="auto"/>
          </w:tcPr>
          <w:p w14:paraId="2A788F9D" w14:textId="3CC2ADAF" w:rsidR="00062AFA" w:rsidRDefault="00062AFA" w:rsidP="00062AFA">
            <w:pPr>
              <w:jc w:val="center"/>
            </w:pPr>
            <w:r>
              <w:t>2.x</w:t>
            </w:r>
          </w:p>
        </w:tc>
        <w:tc>
          <w:tcPr>
            <w:tcW w:w="4021" w:type="dxa"/>
            <w:shd w:val="clear" w:color="auto" w:fill="auto"/>
          </w:tcPr>
          <w:p w14:paraId="6E2A4868" w14:textId="6C13C0C3" w:rsidR="00062AFA" w:rsidRDefault="003A2F8C" w:rsidP="00062AFA">
            <w:pPr>
              <w:jc w:val="center"/>
              <w:rPr>
                <w:u w:val="single"/>
              </w:rPr>
            </w:pPr>
            <w:proofErr w:type="spellStart"/>
            <w:r>
              <w:t>bufferAccessOutOfBounds</w:t>
            </w:r>
            <w:proofErr w:type="spellEnd"/>
          </w:p>
        </w:tc>
        <w:tc>
          <w:tcPr>
            <w:tcW w:w="3611" w:type="dxa"/>
            <w:shd w:val="clear" w:color="auto" w:fill="auto"/>
          </w:tcPr>
          <w:p w14:paraId="6728BDD5" w14:textId="2CFE7B99" w:rsidR="00062AFA" w:rsidRDefault="003A2F8C" w:rsidP="00062AFA">
            <w:pPr>
              <w:jc w:val="center"/>
            </w:pPr>
            <w:r>
              <w:t xml:space="preserve">Identifies out of bounds memory access caused by improper string handling. </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B3ACCAC" w:rsidR="00381847" w:rsidRDefault="00CD6F05">
            <w:pPr>
              <w:jc w:val="center"/>
            </w:pPr>
            <w:r>
              <w:t>STD-004-CPP</w:t>
            </w:r>
          </w:p>
        </w:tc>
        <w:tc>
          <w:tcPr>
            <w:tcW w:w="7632" w:type="dxa"/>
            <w:tcMar>
              <w:top w:w="100" w:type="dxa"/>
              <w:left w:w="100" w:type="dxa"/>
              <w:bottom w:w="100" w:type="dxa"/>
              <w:right w:w="100" w:type="dxa"/>
            </w:tcMar>
          </w:tcPr>
          <w:p w14:paraId="5D0F26FC" w14:textId="6B2B51F6" w:rsidR="00381847" w:rsidRDefault="00CD6F05">
            <w:r>
              <w:t xml:space="preserve">SQL injection vulnerabilities occur when user input is directly embedded into queries. Parameterized queries prevent this attack.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EAF12E8" w:rsidR="00F72634" w:rsidRDefault="00CD6F05" w:rsidP="0015146B">
            <w:r>
              <w:t xml:space="preserve">This code builds an SQL query using untrusted input. </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24936A73" w:rsidR="00F72634" w:rsidRPr="00CD6F05" w:rsidRDefault="00CD6F05" w:rsidP="0015146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 xml:space="preserve">string query = “SELECT * FROM </w:t>
            </w:r>
            <w:proofErr w:type="spellStart"/>
            <w:r>
              <w:rPr>
                <w:rFonts w:ascii="Courier New" w:hAnsi="Courier New" w:cs="Courier New"/>
                <w:sz w:val="24"/>
                <w:szCs w:val="24"/>
              </w:rPr>
              <w:t>userts</w:t>
            </w:r>
            <w:proofErr w:type="spellEnd"/>
            <w:r>
              <w:rPr>
                <w:rFonts w:ascii="Courier New" w:hAnsi="Courier New" w:cs="Courier New"/>
                <w:sz w:val="24"/>
                <w:szCs w:val="24"/>
              </w:rPr>
              <w:t xml:space="preserve"> WHERE name = ‘” + </w:t>
            </w:r>
            <w:proofErr w:type="spellStart"/>
            <w:r>
              <w:rPr>
                <w:rFonts w:ascii="Courier New" w:hAnsi="Courier New" w:cs="Courier New"/>
                <w:sz w:val="24"/>
                <w:szCs w:val="24"/>
              </w:rPr>
              <w:t>userInput</w:t>
            </w:r>
            <w:proofErr w:type="spellEnd"/>
            <w:r>
              <w:rPr>
                <w:rFonts w:ascii="Courier New" w:hAnsi="Courier New" w:cs="Courier New"/>
                <w:sz w:val="24"/>
                <w:szCs w:val="24"/>
              </w:rPr>
              <w:t xml:space="preserv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CD6F05">
        <w:trPr>
          <w:trHeight w:val="430"/>
        </w:trPr>
        <w:tc>
          <w:tcPr>
            <w:tcW w:w="10800" w:type="dxa"/>
            <w:tcBorders>
              <w:top w:val="single" w:sz="4" w:space="0" w:color="000000"/>
            </w:tcBorders>
            <w:shd w:val="clear" w:color="auto" w:fill="EFEFEF"/>
            <w:tcMar>
              <w:top w:w="100" w:type="dxa"/>
              <w:left w:w="100" w:type="dxa"/>
              <w:bottom w:w="100" w:type="dxa"/>
              <w:right w:w="100" w:type="dxa"/>
            </w:tcMar>
          </w:tcPr>
          <w:p w14:paraId="457B7890" w14:textId="351E46AF" w:rsidR="00F72634" w:rsidRDefault="00CD6F05" w:rsidP="0015146B">
            <w:r>
              <w:t>This code uses parameterized queries to prevent SQL injection.</w:t>
            </w:r>
          </w:p>
        </w:tc>
      </w:tr>
      <w:tr w:rsidR="00F72634" w14:paraId="270FEC8A" w14:textId="77777777" w:rsidTr="00001F14">
        <w:trPr>
          <w:trHeight w:val="460"/>
        </w:trPr>
        <w:tc>
          <w:tcPr>
            <w:tcW w:w="10800" w:type="dxa"/>
            <w:tcMar>
              <w:top w:w="100" w:type="dxa"/>
              <w:left w:w="100" w:type="dxa"/>
              <w:bottom w:w="100" w:type="dxa"/>
              <w:right w:w="100" w:type="dxa"/>
            </w:tcMar>
          </w:tcPr>
          <w:p w14:paraId="7D7261B2" w14:textId="77777777" w:rsidR="00F72634" w:rsidRDefault="00CD6F05" w:rsidP="0015146B">
            <w:pPr>
              <w:rPr>
                <w:rFonts w:ascii="Courier New" w:hAnsi="Courier New" w:cs="Courier New"/>
                <w:sz w:val="24"/>
                <w:szCs w:val="24"/>
              </w:rPr>
            </w:pPr>
            <w:r>
              <w:rPr>
                <w:rFonts w:ascii="Courier New" w:hAnsi="Courier New" w:cs="Courier New"/>
                <w:sz w:val="24"/>
                <w:szCs w:val="24"/>
              </w:rPr>
              <w:t>Sqlite3_prepare_v2(</w:t>
            </w:r>
            <w:proofErr w:type="spellStart"/>
            <w:r>
              <w:rPr>
                <w:rFonts w:ascii="Courier New" w:hAnsi="Courier New" w:cs="Courier New"/>
                <w:sz w:val="24"/>
                <w:szCs w:val="24"/>
              </w:rPr>
              <w:t>db</w:t>
            </w:r>
            <w:proofErr w:type="spellEnd"/>
            <w:r>
              <w:rPr>
                <w:rFonts w:ascii="Courier New" w:hAnsi="Courier New" w:cs="Courier New"/>
                <w:sz w:val="24"/>
                <w:szCs w:val="24"/>
              </w:rPr>
              <w:t xml:space="preserve">, “SELECT * FROM users WHERE name </w:t>
            </w:r>
            <w:proofErr w:type="gramStart"/>
            <w:r>
              <w:rPr>
                <w:rFonts w:ascii="Courier New" w:hAnsi="Courier New" w:cs="Courier New"/>
                <w:sz w:val="24"/>
                <w:szCs w:val="24"/>
              </w:rPr>
              <w:t>= ?</w:t>
            </w:r>
            <w:proofErr w:type="gramEnd"/>
            <w:r>
              <w:rPr>
                <w:rFonts w:ascii="Courier New" w:hAnsi="Courier New" w:cs="Courier New"/>
                <w:sz w:val="24"/>
                <w:szCs w:val="24"/>
              </w:rPr>
              <w:t>”, -1, &amp;</w:t>
            </w:r>
            <w:proofErr w:type="spellStart"/>
            <w:r>
              <w:rPr>
                <w:rFonts w:ascii="Courier New" w:hAnsi="Courier New" w:cs="Courier New"/>
                <w:sz w:val="24"/>
                <w:szCs w:val="24"/>
              </w:rPr>
              <w:t>stmt</w:t>
            </w:r>
            <w:proofErr w:type="spellEnd"/>
            <w:r>
              <w:rPr>
                <w:rFonts w:ascii="Courier New" w:hAnsi="Courier New" w:cs="Courier New"/>
                <w:sz w:val="24"/>
                <w:szCs w:val="24"/>
              </w:rPr>
              <w:t xml:space="preserve">, </w:t>
            </w:r>
            <w:proofErr w:type="spellStart"/>
            <w:r>
              <w:rPr>
                <w:rFonts w:ascii="Courier New" w:hAnsi="Courier New" w:cs="Courier New"/>
                <w:sz w:val="24"/>
                <w:szCs w:val="24"/>
              </w:rPr>
              <w:t>nullptr</w:t>
            </w:r>
            <w:proofErr w:type="spellEnd"/>
            <w:proofErr w:type="gramStart"/>
            <w:r>
              <w:rPr>
                <w:rFonts w:ascii="Courier New" w:hAnsi="Courier New" w:cs="Courier New"/>
                <w:sz w:val="24"/>
                <w:szCs w:val="24"/>
              </w:rPr>
              <w:t>);</w:t>
            </w:r>
            <w:proofErr w:type="gramEnd"/>
          </w:p>
          <w:p w14:paraId="4E978D2E" w14:textId="7BCDB53F" w:rsidR="00CD6F05" w:rsidRPr="00CD6F05" w:rsidRDefault="00CD6F05" w:rsidP="0015146B">
            <w:pPr>
              <w:rPr>
                <w:rFonts w:ascii="Courier New" w:hAnsi="Courier New" w:cs="Courier New"/>
                <w:sz w:val="24"/>
                <w:szCs w:val="24"/>
              </w:rPr>
            </w:pPr>
            <w:r>
              <w:rPr>
                <w:rFonts w:ascii="Courier New" w:hAnsi="Courier New" w:cs="Courier New"/>
                <w:sz w:val="24"/>
                <w:szCs w:val="24"/>
              </w:rPr>
              <w:t>Sqlite3_bind_</w:t>
            </w:r>
            <w:proofErr w:type="gramStart"/>
            <w:r>
              <w:rPr>
                <w:rFonts w:ascii="Courier New" w:hAnsi="Courier New" w:cs="Courier New"/>
                <w:sz w:val="24"/>
                <w:szCs w:val="24"/>
              </w:rPr>
              <w:t>text(</w:t>
            </w:r>
            <w:proofErr w:type="spellStart"/>
            <w:proofErr w:type="gramEnd"/>
            <w:r>
              <w:rPr>
                <w:rFonts w:ascii="Courier New" w:hAnsi="Courier New" w:cs="Courier New"/>
                <w:sz w:val="24"/>
                <w:szCs w:val="24"/>
              </w:rPr>
              <w:t>stmt</w:t>
            </w:r>
            <w:proofErr w:type="spellEnd"/>
            <w:r>
              <w:rPr>
                <w:rFonts w:ascii="Courier New" w:hAnsi="Courier New" w:cs="Courier New"/>
                <w:sz w:val="24"/>
                <w:szCs w:val="24"/>
              </w:rPr>
              <w:t xml:space="preserve">, 1, </w:t>
            </w:r>
            <w:proofErr w:type="spellStart"/>
            <w:r>
              <w:rPr>
                <w:rFonts w:ascii="Courier New" w:hAnsi="Courier New" w:cs="Courier New"/>
                <w:sz w:val="24"/>
                <w:szCs w:val="24"/>
              </w:rPr>
              <w:t>userInput.c_</w:t>
            </w:r>
            <w:proofErr w:type="gramStart"/>
            <w:r>
              <w:rPr>
                <w:rFonts w:ascii="Courier New" w:hAnsi="Courier New" w:cs="Courier New"/>
                <w:sz w:val="24"/>
                <w:szCs w:val="24"/>
              </w:rPr>
              <w:t>str</w:t>
            </w:r>
            <w:proofErr w:type="spellEnd"/>
            <w:r>
              <w:rPr>
                <w:rFonts w:ascii="Courier New" w:hAnsi="Courier New" w:cs="Courier New"/>
                <w:sz w:val="24"/>
                <w:szCs w:val="24"/>
              </w:rPr>
              <w:t>(</w:t>
            </w:r>
            <w:proofErr w:type="gramEnd"/>
            <w:r>
              <w:rPr>
                <w:rFonts w:ascii="Courier New" w:hAnsi="Courier New" w:cs="Courier New"/>
                <w:sz w:val="24"/>
                <w:szCs w:val="24"/>
              </w:rPr>
              <w:t>), -1, SQLITE_STATIC);</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D97FFB9" w:rsidR="00B475A1" w:rsidRDefault="00685BB6" w:rsidP="00F51FA8">
            <w:pPr>
              <w:jc w:val="center"/>
            </w:pPr>
            <w:r>
              <w:t>Critical</w:t>
            </w:r>
          </w:p>
        </w:tc>
        <w:tc>
          <w:tcPr>
            <w:tcW w:w="1341" w:type="dxa"/>
            <w:shd w:val="clear" w:color="auto" w:fill="auto"/>
          </w:tcPr>
          <w:p w14:paraId="3CDD9AA9" w14:textId="252EEF2D" w:rsidR="00B475A1" w:rsidRDefault="00685BB6" w:rsidP="00F51FA8">
            <w:pPr>
              <w:jc w:val="center"/>
            </w:pPr>
            <w:r>
              <w:t>Medium</w:t>
            </w:r>
          </w:p>
        </w:tc>
        <w:tc>
          <w:tcPr>
            <w:tcW w:w="4021" w:type="dxa"/>
            <w:shd w:val="clear" w:color="auto" w:fill="auto"/>
          </w:tcPr>
          <w:p w14:paraId="1C831C3D" w14:textId="772E28CA" w:rsidR="00B475A1" w:rsidRDefault="00685BB6" w:rsidP="00F51FA8">
            <w:pPr>
              <w:jc w:val="center"/>
            </w:pPr>
            <w:r>
              <w:t>Medium</w:t>
            </w:r>
          </w:p>
        </w:tc>
        <w:tc>
          <w:tcPr>
            <w:tcW w:w="1807" w:type="dxa"/>
            <w:shd w:val="clear" w:color="auto" w:fill="auto"/>
          </w:tcPr>
          <w:p w14:paraId="6CDF17A4" w14:textId="33174469" w:rsidR="00B475A1" w:rsidRDefault="00685BB6" w:rsidP="00F51FA8">
            <w:pPr>
              <w:jc w:val="center"/>
            </w:pPr>
            <w:r>
              <w:t>Critical</w:t>
            </w:r>
          </w:p>
        </w:tc>
        <w:tc>
          <w:tcPr>
            <w:tcW w:w="1805" w:type="dxa"/>
            <w:shd w:val="clear" w:color="auto" w:fill="auto"/>
          </w:tcPr>
          <w:p w14:paraId="459AD35B" w14:textId="5E8C902A" w:rsidR="00B475A1" w:rsidRDefault="00190935"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580B72" w14:paraId="4AE2E526" w14:textId="77777777" w:rsidTr="00001F14">
        <w:trPr>
          <w:trHeight w:val="460"/>
        </w:trPr>
        <w:tc>
          <w:tcPr>
            <w:tcW w:w="1807" w:type="dxa"/>
            <w:shd w:val="clear" w:color="auto" w:fill="auto"/>
          </w:tcPr>
          <w:p w14:paraId="5D423C47" w14:textId="5D2F8914" w:rsidR="00580B72" w:rsidRDefault="00580B72" w:rsidP="00580B72">
            <w:pPr>
              <w:jc w:val="center"/>
            </w:pPr>
            <w:r>
              <w:t>SonarQube</w:t>
            </w:r>
          </w:p>
        </w:tc>
        <w:tc>
          <w:tcPr>
            <w:tcW w:w="1341" w:type="dxa"/>
            <w:shd w:val="clear" w:color="auto" w:fill="auto"/>
          </w:tcPr>
          <w:p w14:paraId="510F5ED6" w14:textId="43D0BFDC" w:rsidR="00580B72" w:rsidRDefault="00580B72" w:rsidP="00580B72">
            <w:pPr>
              <w:jc w:val="center"/>
            </w:pPr>
            <w:r>
              <w:t>10.x</w:t>
            </w:r>
          </w:p>
        </w:tc>
        <w:tc>
          <w:tcPr>
            <w:tcW w:w="4021" w:type="dxa"/>
            <w:shd w:val="clear" w:color="auto" w:fill="auto"/>
          </w:tcPr>
          <w:p w14:paraId="55B618EC" w14:textId="65E5D328" w:rsidR="00580B72" w:rsidRDefault="003A2F8C" w:rsidP="00580B72">
            <w:pPr>
              <w:jc w:val="center"/>
            </w:pPr>
            <w:r>
              <w:t>S2077 (SQL queries should be invulnerable to injection)</w:t>
            </w:r>
          </w:p>
        </w:tc>
        <w:tc>
          <w:tcPr>
            <w:tcW w:w="3611" w:type="dxa"/>
            <w:shd w:val="clear" w:color="auto" w:fill="auto"/>
          </w:tcPr>
          <w:p w14:paraId="45E70620" w14:textId="267FCB9F" w:rsidR="00580B72" w:rsidRDefault="003A2F8C" w:rsidP="00580B72">
            <w:pPr>
              <w:jc w:val="center"/>
            </w:pPr>
            <w:r>
              <w:t xml:space="preserve">Detects dynamically constructed SQL queries using untrusted input. </w:t>
            </w:r>
          </w:p>
        </w:tc>
      </w:tr>
      <w:tr w:rsidR="00580B72" w14:paraId="631335FB" w14:textId="77777777" w:rsidTr="00001F14">
        <w:trPr>
          <w:trHeight w:val="460"/>
        </w:trPr>
        <w:tc>
          <w:tcPr>
            <w:tcW w:w="1807" w:type="dxa"/>
            <w:shd w:val="clear" w:color="auto" w:fill="auto"/>
          </w:tcPr>
          <w:p w14:paraId="7D7DAF61" w14:textId="0113EB74" w:rsidR="00580B72" w:rsidRDefault="00580B72" w:rsidP="00580B72">
            <w:pPr>
              <w:jc w:val="center"/>
            </w:pPr>
            <w:r>
              <w:t xml:space="preserve">OWASP Dependency-Check </w:t>
            </w:r>
          </w:p>
        </w:tc>
        <w:tc>
          <w:tcPr>
            <w:tcW w:w="1341" w:type="dxa"/>
            <w:shd w:val="clear" w:color="auto" w:fill="auto"/>
          </w:tcPr>
          <w:p w14:paraId="59BE0E81" w14:textId="4CA93636" w:rsidR="00580B72" w:rsidRDefault="00580B72" w:rsidP="00580B72">
            <w:pPr>
              <w:jc w:val="center"/>
            </w:pPr>
            <w:r>
              <w:t>8.x</w:t>
            </w:r>
          </w:p>
        </w:tc>
        <w:tc>
          <w:tcPr>
            <w:tcW w:w="4021" w:type="dxa"/>
            <w:shd w:val="clear" w:color="auto" w:fill="auto"/>
          </w:tcPr>
          <w:p w14:paraId="6B3F44DA" w14:textId="597772E0" w:rsidR="00580B72" w:rsidRDefault="00580B72" w:rsidP="00580B72">
            <w:pPr>
              <w:jc w:val="center"/>
              <w:rPr>
                <w:u w:val="single"/>
              </w:rPr>
            </w:pPr>
            <w:r>
              <w:t xml:space="preserve">CVE </w:t>
            </w:r>
            <w:r w:rsidR="003A2F8C">
              <w:t>Database Scan</w:t>
            </w:r>
          </w:p>
        </w:tc>
        <w:tc>
          <w:tcPr>
            <w:tcW w:w="3611" w:type="dxa"/>
            <w:shd w:val="clear" w:color="auto" w:fill="auto"/>
          </w:tcPr>
          <w:p w14:paraId="75413ECD" w14:textId="62A57A5F" w:rsidR="00580B72" w:rsidRDefault="003A2F8C" w:rsidP="00580B72">
            <w:pPr>
              <w:jc w:val="center"/>
            </w:pPr>
            <w:r>
              <w:t xml:space="preserve">Identifies known vulnerabilities in database drivers and third-party components that may introduce injection risks. </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257B46F" w:rsidR="00381847" w:rsidRDefault="00E769D9">
            <w:pPr>
              <w:jc w:val="center"/>
            </w:pPr>
            <w:r>
              <w:t>STD-</w:t>
            </w:r>
            <w:r w:rsidR="00CD6F05">
              <w:t>005-CPP</w:t>
            </w:r>
          </w:p>
        </w:tc>
        <w:tc>
          <w:tcPr>
            <w:tcW w:w="7632" w:type="dxa"/>
            <w:tcMar>
              <w:top w:w="100" w:type="dxa"/>
              <w:left w:w="100" w:type="dxa"/>
              <w:bottom w:w="100" w:type="dxa"/>
              <w:right w:w="100" w:type="dxa"/>
            </w:tcMar>
          </w:tcPr>
          <w:p w14:paraId="76F8F206" w14:textId="51D24517" w:rsidR="00381847" w:rsidRDefault="00CD6F05">
            <w:r>
              <w:t xml:space="preserve">Improper memory handling can result in leaks, corruption, or exploitation. Safe memory practices protect system stability.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3EF109C" w:rsidR="00F72634" w:rsidRDefault="00CD6F05" w:rsidP="0015146B">
            <w:r>
              <w:t xml:space="preserve">This code allocates memory without releasing it. </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44A74039" w:rsidR="00F72634" w:rsidRPr="00CD6F05" w:rsidRDefault="00CD6F05" w:rsidP="0015146B">
            <w:pPr>
              <w:rPr>
                <w:rFonts w:ascii="Courier New" w:hAnsi="Courier New" w:cs="Courier New"/>
                <w:sz w:val="24"/>
                <w:szCs w:val="24"/>
              </w:rPr>
            </w:pPr>
            <w:r>
              <w:rPr>
                <w:rFonts w:ascii="Courier New" w:hAnsi="Courier New" w:cs="Courier New"/>
                <w:sz w:val="24"/>
                <w:szCs w:val="24"/>
              </w:rPr>
              <w:t xml:space="preserve">Int* data = new </w:t>
            </w:r>
            <w:proofErr w:type="gramStart"/>
            <w:r w:rsidR="00425CCC">
              <w:rPr>
                <w:rFonts w:ascii="Courier New" w:hAnsi="Courier New" w:cs="Courier New"/>
                <w:sz w:val="24"/>
                <w:szCs w:val="24"/>
              </w:rPr>
              <w:t>int[</w:t>
            </w:r>
            <w:proofErr w:type="gramEnd"/>
            <w:r w:rsidR="00425CCC">
              <w:rPr>
                <w:rFonts w:ascii="Courier New" w:hAnsi="Courier New" w:cs="Courier New"/>
                <w:sz w:val="24"/>
                <w:szCs w:val="24"/>
              </w:rPr>
              <w:t>10];</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A5E31E2" w:rsidR="00F72634" w:rsidRDefault="00CD6F05" w:rsidP="0015146B">
            <w:r>
              <w:t xml:space="preserve">This code properly deallocates memory </w:t>
            </w:r>
            <w:r w:rsidR="00425CCC">
              <w:t>after use</w:t>
            </w:r>
            <w:r>
              <w:t xml:space="preserve">. </w:t>
            </w:r>
          </w:p>
        </w:tc>
      </w:tr>
      <w:tr w:rsidR="00F72634" w14:paraId="7A1A78A0" w14:textId="77777777" w:rsidTr="00001F14">
        <w:trPr>
          <w:trHeight w:val="460"/>
        </w:trPr>
        <w:tc>
          <w:tcPr>
            <w:tcW w:w="10800" w:type="dxa"/>
            <w:tcMar>
              <w:top w:w="100" w:type="dxa"/>
              <w:left w:w="100" w:type="dxa"/>
              <w:bottom w:w="100" w:type="dxa"/>
              <w:right w:w="100" w:type="dxa"/>
            </w:tcMar>
          </w:tcPr>
          <w:p w14:paraId="5774855C" w14:textId="77777777" w:rsidR="00F72634" w:rsidRDefault="00425CCC" w:rsidP="0015146B">
            <w:pPr>
              <w:rPr>
                <w:rFonts w:ascii="Courier New" w:hAnsi="Courier New" w:cs="Courier New"/>
                <w:sz w:val="24"/>
                <w:szCs w:val="24"/>
              </w:rPr>
            </w:pPr>
            <w:r>
              <w:rPr>
                <w:rFonts w:ascii="Courier New" w:hAnsi="Courier New" w:cs="Courier New"/>
                <w:sz w:val="24"/>
                <w:szCs w:val="24"/>
              </w:rPr>
              <w:t xml:space="preserve">Int* data = new </w:t>
            </w:r>
            <w:proofErr w:type="gramStart"/>
            <w:r>
              <w:rPr>
                <w:rFonts w:ascii="Courier New" w:hAnsi="Courier New" w:cs="Courier New"/>
                <w:sz w:val="24"/>
                <w:szCs w:val="24"/>
              </w:rPr>
              <w:t>int[</w:t>
            </w:r>
            <w:proofErr w:type="gramEnd"/>
            <w:r>
              <w:rPr>
                <w:rFonts w:ascii="Courier New" w:hAnsi="Courier New" w:cs="Courier New"/>
                <w:sz w:val="24"/>
                <w:szCs w:val="24"/>
              </w:rPr>
              <w:t>10]</w:t>
            </w:r>
          </w:p>
          <w:p w14:paraId="681B4B09" w14:textId="0D3CF9AE" w:rsidR="00425CCC" w:rsidRPr="00425CCC" w:rsidRDefault="00425CCC" w:rsidP="0015146B">
            <w:pPr>
              <w:rPr>
                <w:rFonts w:ascii="Courier New" w:hAnsi="Courier New" w:cs="Courier New"/>
                <w:sz w:val="24"/>
                <w:szCs w:val="24"/>
              </w:rPr>
            </w:pPr>
            <w:proofErr w:type="gramStart"/>
            <w:r>
              <w:rPr>
                <w:rFonts w:ascii="Courier New" w:hAnsi="Courier New" w:cs="Courier New"/>
                <w:sz w:val="24"/>
                <w:szCs w:val="24"/>
              </w:rPr>
              <w:t>Delete[</w:t>
            </w:r>
            <w:proofErr w:type="gramEnd"/>
            <w:r>
              <w:rPr>
                <w:rFonts w:ascii="Courier New" w:hAnsi="Courier New" w:cs="Courier New"/>
                <w:sz w:val="24"/>
                <w:szCs w:val="24"/>
              </w:rPr>
              <w:t>] data;</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E02F632" w:rsidR="00B475A1" w:rsidRDefault="00190935" w:rsidP="00F51FA8">
            <w:pPr>
              <w:jc w:val="center"/>
            </w:pPr>
            <w:r>
              <w:t>High</w:t>
            </w:r>
          </w:p>
        </w:tc>
        <w:tc>
          <w:tcPr>
            <w:tcW w:w="1341" w:type="dxa"/>
            <w:shd w:val="clear" w:color="auto" w:fill="auto"/>
          </w:tcPr>
          <w:p w14:paraId="3FECF226" w14:textId="6F3AEB4E" w:rsidR="00B475A1" w:rsidRDefault="00190935" w:rsidP="00F51FA8">
            <w:pPr>
              <w:jc w:val="center"/>
            </w:pPr>
            <w:r>
              <w:t>Medium</w:t>
            </w:r>
          </w:p>
        </w:tc>
        <w:tc>
          <w:tcPr>
            <w:tcW w:w="4021" w:type="dxa"/>
            <w:shd w:val="clear" w:color="auto" w:fill="auto"/>
          </w:tcPr>
          <w:p w14:paraId="001260E5" w14:textId="4F592802" w:rsidR="00B475A1" w:rsidRDefault="00190935" w:rsidP="00F51FA8">
            <w:pPr>
              <w:jc w:val="center"/>
            </w:pPr>
            <w:r>
              <w:t>Medium</w:t>
            </w:r>
          </w:p>
        </w:tc>
        <w:tc>
          <w:tcPr>
            <w:tcW w:w="1807" w:type="dxa"/>
            <w:shd w:val="clear" w:color="auto" w:fill="auto"/>
          </w:tcPr>
          <w:p w14:paraId="5C1BD06F" w14:textId="0391F6F0" w:rsidR="00B475A1" w:rsidRDefault="00190935" w:rsidP="00F51FA8">
            <w:pPr>
              <w:jc w:val="center"/>
            </w:pPr>
            <w:r>
              <w:t>High</w:t>
            </w:r>
          </w:p>
        </w:tc>
        <w:tc>
          <w:tcPr>
            <w:tcW w:w="1805" w:type="dxa"/>
            <w:shd w:val="clear" w:color="auto" w:fill="auto"/>
          </w:tcPr>
          <w:p w14:paraId="321828B7" w14:textId="06F0621C" w:rsidR="00B475A1" w:rsidRDefault="00190935"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580B72" w14:paraId="03937464" w14:textId="77777777" w:rsidTr="00001F14">
        <w:trPr>
          <w:trHeight w:val="460"/>
        </w:trPr>
        <w:tc>
          <w:tcPr>
            <w:tcW w:w="1807" w:type="dxa"/>
            <w:shd w:val="clear" w:color="auto" w:fill="auto"/>
          </w:tcPr>
          <w:p w14:paraId="699288A5" w14:textId="3D1913A4" w:rsidR="00580B72" w:rsidRDefault="00580B72" w:rsidP="00580B72">
            <w:pPr>
              <w:jc w:val="center"/>
            </w:pPr>
            <w:proofErr w:type="spellStart"/>
            <w:r>
              <w:t>Cppcheck</w:t>
            </w:r>
            <w:proofErr w:type="spellEnd"/>
          </w:p>
        </w:tc>
        <w:tc>
          <w:tcPr>
            <w:tcW w:w="1341" w:type="dxa"/>
            <w:shd w:val="clear" w:color="auto" w:fill="auto"/>
          </w:tcPr>
          <w:p w14:paraId="35911E79" w14:textId="2B644388" w:rsidR="00580B72" w:rsidRDefault="00580B72" w:rsidP="00580B72">
            <w:pPr>
              <w:jc w:val="center"/>
            </w:pPr>
            <w:r>
              <w:t>2.x</w:t>
            </w:r>
          </w:p>
        </w:tc>
        <w:tc>
          <w:tcPr>
            <w:tcW w:w="4021" w:type="dxa"/>
            <w:shd w:val="clear" w:color="auto" w:fill="auto"/>
          </w:tcPr>
          <w:p w14:paraId="1B4ADD74" w14:textId="6FC0C4CD" w:rsidR="00580B72" w:rsidRDefault="003A2F8C" w:rsidP="00580B72">
            <w:pPr>
              <w:jc w:val="center"/>
            </w:pPr>
            <w:proofErr w:type="spellStart"/>
            <w:r>
              <w:t>Memleak</w:t>
            </w:r>
            <w:proofErr w:type="spellEnd"/>
            <w:r>
              <w:t xml:space="preserve">, </w:t>
            </w:r>
            <w:proofErr w:type="spellStart"/>
            <w:r>
              <w:t>doubleFree</w:t>
            </w:r>
            <w:proofErr w:type="spellEnd"/>
            <w:r>
              <w:t xml:space="preserve">, </w:t>
            </w:r>
            <w:proofErr w:type="spellStart"/>
            <w:r>
              <w:t>nullPointer</w:t>
            </w:r>
            <w:proofErr w:type="spellEnd"/>
          </w:p>
        </w:tc>
        <w:tc>
          <w:tcPr>
            <w:tcW w:w="3611" w:type="dxa"/>
            <w:shd w:val="clear" w:color="auto" w:fill="auto"/>
          </w:tcPr>
          <w:p w14:paraId="221E6849" w14:textId="20A38406" w:rsidR="00580B72" w:rsidRDefault="003A2F8C" w:rsidP="00580B72">
            <w:pPr>
              <w:jc w:val="center"/>
            </w:pPr>
            <w:r>
              <w:t>Detects memory leaks, double deletion, and unsafe pointer usage.</w:t>
            </w:r>
          </w:p>
        </w:tc>
      </w:tr>
      <w:tr w:rsidR="00580B72" w14:paraId="433579AD" w14:textId="77777777" w:rsidTr="003A2F8C">
        <w:trPr>
          <w:trHeight w:val="358"/>
        </w:trPr>
        <w:tc>
          <w:tcPr>
            <w:tcW w:w="1807" w:type="dxa"/>
            <w:shd w:val="clear" w:color="auto" w:fill="auto"/>
          </w:tcPr>
          <w:p w14:paraId="4AE4D8D3" w14:textId="4F3D8A33" w:rsidR="00580B72" w:rsidRDefault="00580B72" w:rsidP="00580B72">
            <w:pPr>
              <w:jc w:val="center"/>
            </w:pPr>
            <w:r>
              <w:t>Clang Static Analyzer</w:t>
            </w:r>
          </w:p>
        </w:tc>
        <w:tc>
          <w:tcPr>
            <w:tcW w:w="1341" w:type="dxa"/>
            <w:shd w:val="clear" w:color="auto" w:fill="auto"/>
          </w:tcPr>
          <w:p w14:paraId="485EEED8" w14:textId="17491546" w:rsidR="00580B72" w:rsidRDefault="00580B72" w:rsidP="00580B72">
            <w:pPr>
              <w:jc w:val="center"/>
            </w:pPr>
            <w:r>
              <w:t>LLVM 17.x</w:t>
            </w:r>
          </w:p>
        </w:tc>
        <w:tc>
          <w:tcPr>
            <w:tcW w:w="4021" w:type="dxa"/>
            <w:shd w:val="clear" w:color="auto" w:fill="auto"/>
          </w:tcPr>
          <w:p w14:paraId="7CFDA649" w14:textId="57E0F486" w:rsidR="00580B72" w:rsidRDefault="00580B72" w:rsidP="00580B72">
            <w:pPr>
              <w:jc w:val="center"/>
              <w:rPr>
                <w:u w:val="single"/>
              </w:rPr>
            </w:pPr>
            <w:proofErr w:type="spellStart"/>
            <w:r>
              <w:t>Core.NullDereference</w:t>
            </w:r>
            <w:proofErr w:type="spellEnd"/>
            <w:r>
              <w:t xml:space="preserve">, </w:t>
            </w:r>
            <w:proofErr w:type="spellStart"/>
            <w:proofErr w:type="gramStart"/>
            <w:r w:rsidR="003A2F8C">
              <w:t>unix.Malloc</w:t>
            </w:r>
            <w:proofErr w:type="spellEnd"/>
            <w:proofErr w:type="gramEnd"/>
          </w:p>
        </w:tc>
        <w:tc>
          <w:tcPr>
            <w:tcW w:w="3611" w:type="dxa"/>
            <w:shd w:val="clear" w:color="auto" w:fill="auto"/>
          </w:tcPr>
          <w:p w14:paraId="29E14C36" w14:textId="6D41C639" w:rsidR="00580B72" w:rsidRDefault="003A2F8C" w:rsidP="00580B72">
            <w:pPr>
              <w:jc w:val="center"/>
            </w:pPr>
            <w:r>
              <w:t xml:space="preserve">Identifies improper memory allocation and dereferencing issues. </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6350558" w:rsidR="00381847" w:rsidRDefault="00E769D9">
            <w:pPr>
              <w:jc w:val="center"/>
            </w:pPr>
            <w:r>
              <w:t>STD-</w:t>
            </w:r>
            <w:r w:rsidR="00425CCC">
              <w:t>006-CPP</w:t>
            </w:r>
          </w:p>
        </w:tc>
        <w:tc>
          <w:tcPr>
            <w:tcW w:w="7632" w:type="dxa"/>
            <w:tcMar>
              <w:top w:w="100" w:type="dxa"/>
              <w:left w:w="100" w:type="dxa"/>
              <w:bottom w:w="100" w:type="dxa"/>
              <w:right w:w="100" w:type="dxa"/>
            </w:tcMar>
          </w:tcPr>
          <w:p w14:paraId="33ACFFEA" w14:textId="77883B0B" w:rsidR="00381847" w:rsidRDefault="00425CCC">
            <w:r>
              <w:t xml:space="preserve">Assertions help detect programming errors early and enforce assumptions during development.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B224BD0" w:rsidR="00F72634" w:rsidRDefault="00425CCC" w:rsidP="0015146B">
            <w:r>
              <w:t xml:space="preserve">This code assumes a pointer is valid without verification. </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14D05454" w:rsidR="00F72634" w:rsidRPr="00425CCC" w:rsidRDefault="00425CCC" w:rsidP="0015146B">
            <w:pPr>
              <w:rPr>
                <w:rFonts w:ascii="Courier New" w:hAnsi="Courier New" w:cs="Courier New"/>
                <w:sz w:val="24"/>
                <w:szCs w:val="24"/>
              </w:rPr>
            </w:pPr>
            <w:r>
              <w:rPr>
                <w:rFonts w:ascii="Courier New" w:hAnsi="Courier New" w:cs="Courier New"/>
                <w:sz w:val="24"/>
                <w:szCs w:val="24"/>
              </w:rPr>
              <w:t>Process(data);</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B97D170" w:rsidR="00F72634" w:rsidRDefault="00425CCC" w:rsidP="0015146B">
            <w:r>
              <w:t xml:space="preserve">This code uses an assertion to ensure correctness. </w:t>
            </w:r>
          </w:p>
        </w:tc>
      </w:tr>
      <w:tr w:rsidR="00F72634" w14:paraId="2DA5938A" w14:textId="77777777" w:rsidTr="00001F14">
        <w:trPr>
          <w:trHeight w:val="460"/>
        </w:trPr>
        <w:tc>
          <w:tcPr>
            <w:tcW w:w="10800" w:type="dxa"/>
            <w:tcMar>
              <w:top w:w="100" w:type="dxa"/>
              <w:left w:w="100" w:type="dxa"/>
              <w:bottom w:w="100" w:type="dxa"/>
              <w:right w:w="100" w:type="dxa"/>
            </w:tcMar>
          </w:tcPr>
          <w:p w14:paraId="46676A07" w14:textId="77777777" w:rsidR="00F72634" w:rsidRDefault="00425CCC" w:rsidP="0015146B">
            <w:pPr>
              <w:rPr>
                <w:rFonts w:ascii="Courier New" w:hAnsi="Courier New" w:cs="Courier New"/>
                <w:sz w:val="24"/>
                <w:szCs w:val="24"/>
              </w:rPr>
            </w:pPr>
            <w:proofErr w:type="gramStart"/>
            <w:r>
              <w:rPr>
                <w:rFonts w:ascii="Courier New" w:hAnsi="Courier New" w:cs="Courier New"/>
                <w:sz w:val="24"/>
                <w:szCs w:val="24"/>
              </w:rPr>
              <w:t>Assert(data !</w:t>
            </w:r>
            <w:proofErr w:type="gramEnd"/>
            <w:r>
              <w:rPr>
                <w:rFonts w:ascii="Courier New" w:hAnsi="Courier New" w:cs="Courier New"/>
                <w:sz w:val="24"/>
                <w:szCs w:val="24"/>
              </w:rPr>
              <w:t xml:space="preserve">= </w:t>
            </w:r>
            <w:proofErr w:type="spellStart"/>
            <w:r>
              <w:rPr>
                <w:rFonts w:ascii="Courier New" w:hAnsi="Courier New" w:cs="Courier New"/>
                <w:sz w:val="24"/>
                <w:szCs w:val="24"/>
              </w:rPr>
              <w:t>nullptr</w:t>
            </w:r>
            <w:proofErr w:type="spellEnd"/>
            <w:proofErr w:type="gramStart"/>
            <w:r>
              <w:rPr>
                <w:rFonts w:ascii="Courier New" w:hAnsi="Courier New" w:cs="Courier New"/>
                <w:sz w:val="24"/>
                <w:szCs w:val="24"/>
              </w:rPr>
              <w:t>);</w:t>
            </w:r>
            <w:proofErr w:type="gramEnd"/>
          </w:p>
          <w:p w14:paraId="2E312001" w14:textId="6870F231" w:rsidR="00425CCC" w:rsidRPr="00425CCC" w:rsidRDefault="00425CCC" w:rsidP="0015146B">
            <w:pPr>
              <w:rPr>
                <w:rFonts w:ascii="Courier New" w:hAnsi="Courier New" w:cs="Courier New"/>
                <w:sz w:val="24"/>
                <w:szCs w:val="24"/>
              </w:rPr>
            </w:pPr>
            <w:r>
              <w:rPr>
                <w:rFonts w:ascii="Courier New" w:hAnsi="Courier New" w:cs="Courier New"/>
                <w:sz w:val="24"/>
                <w:szCs w:val="24"/>
              </w:rPr>
              <w:t>Process(data);</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2B1EAC8" w:rsidR="00B475A1" w:rsidRDefault="00190935" w:rsidP="00F51FA8">
            <w:pPr>
              <w:jc w:val="center"/>
            </w:pPr>
            <w:r>
              <w:t>Medium</w:t>
            </w:r>
          </w:p>
        </w:tc>
        <w:tc>
          <w:tcPr>
            <w:tcW w:w="1341" w:type="dxa"/>
            <w:shd w:val="clear" w:color="auto" w:fill="auto"/>
          </w:tcPr>
          <w:p w14:paraId="05FDEF4C" w14:textId="6A921C55" w:rsidR="00B475A1" w:rsidRDefault="00190935" w:rsidP="00F51FA8">
            <w:pPr>
              <w:jc w:val="center"/>
            </w:pPr>
            <w:r>
              <w:t>Medium</w:t>
            </w:r>
          </w:p>
        </w:tc>
        <w:tc>
          <w:tcPr>
            <w:tcW w:w="4021" w:type="dxa"/>
            <w:shd w:val="clear" w:color="auto" w:fill="auto"/>
          </w:tcPr>
          <w:p w14:paraId="79D1FC84" w14:textId="2C9B91AB" w:rsidR="00B475A1" w:rsidRDefault="00190935" w:rsidP="00F51FA8">
            <w:pPr>
              <w:jc w:val="center"/>
            </w:pPr>
            <w:r>
              <w:t>Low</w:t>
            </w:r>
          </w:p>
        </w:tc>
        <w:tc>
          <w:tcPr>
            <w:tcW w:w="1807" w:type="dxa"/>
            <w:shd w:val="clear" w:color="auto" w:fill="auto"/>
          </w:tcPr>
          <w:p w14:paraId="07D13FDB" w14:textId="71FFB0B7" w:rsidR="00B475A1" w:rsidRDefault="00190935" w:rsidP="00F51FA8">
            <w:pPr>
              <w:jc w:val="center"/>
            </w:pPr>
            <w:r>
              <w:t>Medium</w:t>
            </w:r>
          </w:p>
        </w:tc>
        <w:tc>
          <w:tcPr>
            <w:tcW w:w="1805" w:type="dxa"/>
            <w:shd w:val="clear" w:color="auto" w:fill="auto"/>
          </w:tcPr>
          <w:p w14:paraId="018B5741" w14:textId="393FABCB" w:rsidR="00B475A1" w:rsidRDefault="00190935"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580B72" w14:paraId="13CC4077" w14:textId="77777777" w:rsidTr="00001F14">
        <w:trPr>
          <w:trHeight w:val="460"/>
        </w:trPr>
        <w:tc>
          <w:tcPr>
            <w:tcW w:w="1807" w:type="dxa"/>
            <w:shd w:val="clear" w:color="auto" w:fill="auto"/>
          </w:tcPr>
          <w:p w14:paraId="642C6635" w14:textId="66C46C86" w:rsidR="00580B72" w:rsidRDefault="00580B72" w:rsidP="00580B72">
            <w:pPr>
              <w:jc w:val="center"/>
            </w:pPr>
            <w:r>
              <w:t>SonarQube</w:t>
            </w:r>
          </w:p>
        </w:tc>
        <w:tc>
          <w:tcPr>
            <w:tcW w:w="1341" w:type="dxa"/>
            <w:shd w:val="clear" w:color="auto" w:fill="auto"/>
          </w:tcPr>
          <w:p w14:paraId="1659F964" w14:textId="263CA9FE" w:rsidR="00580B72" w:rsidRDefault="00580B72" w:rsidP="00580B72">
            <w:pPr>
              <w:jc w:val="center"/>
            </w:pPr>
            <w:r>
              <w:t>10.x</w:t>
            </w:r>
          </w:p>
        </w:tc>
        <w:tc>
          <w:tcPr>
            <w:tcW w:w="4021" w:type="dxa"/>
            <w:shd w:val="clear" w:color="auto" w:fill="auto"/>
          </w:tcPr>
          <w:p w14:paraId="14C127A7" w14:textId="7DB3C534" w:rsidR="00580B72" w:rsidRDefault="003A2F8C" w:rsidP="00580B72">
            <w:pPr>
              <w:jc w:val="center"/>
            </w:pPr>
            <w:r>
              <w:t>S4274 (Assertions should not be used for runtime logic)</w:t>
            </w:r>
          </w:p>
        </w:tc>
        <w:tc>
          <w:tcPr>
            <w:tcW w:w="3611" w:type="dxa"/>
            <w:shd w:val="clear" w:color="auto" w:fill="auto"/>
          </w:tcPr>
          <w:p w14:paraId="511AFF98" w14:textId="4AB9BAA6" w:rsidR="00580B72" w:rsidRDefault="003A2F8C" w:rsidP="00580B72">
            <w:pPr>
              <w:jc w:val="center"/>
            </w:pPr>
            <w:r>
              <w:t xml:space="preserve">Ensures assertions are used correctly and not relied upon for production error handling. </w:t>
            </w:r>
          </w:p>
        </w:tc>
      </w:tr>
      <w:tr w:rsidR="00580B72" w14:paraId="31776F75" w14:textId="77777777" w:rsidTr="00001F14">
        <w:trPr>
          <w:trHeight w:val="460"/>
        </w:trPr>
        <w:tc>
          <w:tcPr>
            <w:tcW w:w="1807" w:type="dxa"/>
            <w:shd w:val="clear" w:color="auto" w:fill="auto"/>
          </w:tcPr>
          <w:p w14:paraId="1DD1CB55" w14:textId="0C1BE35F" w:rsidR="00580B72" w:rsidRDefault="00580B72" w:rsidP="00580B72">
            <w:pPr>
              <w:jc w:val="center"/>
            </w:pPr>
            <w:r>
              <w:t>Clang Static Analyzer</w:t>
            </w:r>
          </w:p>
        </w:tc>
        <w:tc>
          <w:tcPr>
            <w:tcW w:w="1341" w:type="dxa"/>
            <w:shd w:val="clear" w:color="auto" w:fill="auto"/>
          </w:tcPr>
          <w:p w14:paraId="147234E7" w14:textId="6964C468" w:rsidR="00580B72" w:rsidRDefault="00580B72" w:rsidP="00580B72">
            <w:pPr>
              <w:jc w:val="center"/>
            </w:pPr>
            <w:r>
              <w:t>LLVM 17.x</w:t>
            </w:r>
          </w:p>
        </w:tc>
        <w:tc>
          <w:tcPr>
            <w:tcW w:w="4021" w:type="dxa"/>
            <w:shd w:val="clear" w:color="auto" w:fill="auto"/>
          </w:tcPr>
          <w:p w14:paraId="7C643E28" w14:textId="56DBFF2F" w:rsidR="00580B72" w:rsidRDefault="003A2F8C" w:rsidP="00580B72">
            <w:pPr>
              <w:jc w:val="center"/>
              <w:rPr>
                <w:u w:val="single"/>
              </w:rPr>
            </w:pPr>
            <w:proofErr w:type="spellStart"/>
            <w:r>
              <w:t>Deadcode.DeadStores</w:t>
            </w:r>
            <w:proofErr w:type="spellEnd"/>
          </w:p>
        </w:tc>
        <w:tc>
          <w:tcPr>
            <w:tcW w:w="3611" w:type="dxa"/>
            <w:shd w:val="clear" w:color="auto" w:fill="auto"/>
          </w:tcPr>
          <w:p w14:paraId="2CB1863C" w14:textId="35579AB7" w:rsidR="00580B72" w:rsidRDefault="003A2F8C" w:rsidP="00580B72">
            <w:pPr>
              <w:jc w:val="center"/>
            </w:pPr>
            <w:r>
              <w:t xml:space="preserve">Detects logic errors and unreachable conditions that assertions should catch during development. </w:t>
            </w:r>
          </w:p>
        </w:tc>
      </w:tr>
    </w:tbl>
    <w:p w14:paraId="3139B816" w14:textId="77777777" w:rsidR="00580B72" w:rsidRDefault="00580B72" w:rsidP="0059536C">
      <w:pPr>
        <w:pStyle w:val="Heading4"/>
      </w:pPr>
      <w:bookmarkStart w:id="13" w:name="_Toc52464065"/>
    </w:p>
    <w:p w14:paraId="18012DF4" w14:textId="77777777" w:rsidR="00716E5E" w:rsidRDefault="00716E5E" w:rsidP="0059536C">
      <w:pPr>
        <w:pStyle w:val="Heading4"/>
      </w:pPr>
    </w:p>
    <w:p w14:paraId="161A7ABD" w14:textId="77777777" w:rsidR="00716E5E" w:rsidRDefault="00716E5E" w:rsidP="0059536C">
      <w:pPr>
        <w:pStyle w:val="Heading4"/>
      </w:pPr>
    </w:p>
    <w:p w14:paraId="7C76F9BA" w14:textId="77777777" w:rsidR="00716E5E" w:rsidRDefault="00716E5E" w:rsidP="0059536C">
      <w:pPr>
        <w:pStyle w:val="Heading4"/>
      </w:pPr>
    </w:p>
    <w:p w14:paraId="5DB4E82C" w14:textId="77777777" w:rsidR="00716E5E" w:rsidRDefault="00716E5E" w:rsidP="0059536C">
      <w:pPr>
        <w:pStyle w:val="Heading4"/>
      </w:pPr>
    </w:p>
    <w:p w14:paraId="25179278" w14:textId="7B574311" w:rsidR="00381847" w:rsidRDefault="00E769D9" w:rsidP="0059536C">
      <w:pPr>
        <w:pStyle w:val="Heading4"/>
      </w:pPr>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6F26B39" w:rsidR="00381847" w:rsidRDefault="00E769D9">
            <w:pPr>
              <w:jc w:val="center"/>
            </w:pPr>
            <w:r>
              <w:t>STD-</w:t>
            </w:r>
            <w:r w:rsidR="00425CCC">
              <w:t>007-CPP</w:t>
            </w:r>
          </w:p>
        </w:tc>
        <w:tc>
          <w:tcPr>
            <w:tcW w:w="7632" w:type="dxa"/>
            <w:tcMar>
              <w:top w:w="100" w:type="dxa"/>
              <w:left w:w="100" w:type="dxa"/>
              <w:bottom w:w="100" w:type="dxa"/>
              <w:right w:w="100" w:type="dxa"/>
            </w:tcMar>
          </w:tcPr>
          <w:p w14:paraId="7DF53768" w14:textId="21205C71" w:rsidR="00381847" w:rsidRDefault="00425CCC">
            <w:r>
              <w:t>Proper exception handling prevents unexpected program termination and ensures graceful error recovery.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E2F7291" w:rsidR="00F72634" w:rsidRDefault="00425CCC" w:rsidP="0015146B">
            <w:r>
              <w:t xml:space="preserve">This code allows an exception to go unhandled. </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60638DF9" w:rsidR="00F72634" w:rsidRPr="00425CCC" w:rsidRDefault="00425CCC" w:rsidP="0015146B">
            <w:pPr>
              <w:rPr>
                <w:rFonts w:ascii="Courier New" w:hAnsi="Courier New" w:cs="Courier New"/>
                <w:sz w:val="24"/>
                <w:szCs w:val="24"/>
              </w:rPr>
            </w:pPr>
            <w:r>
              <w:rPr>
                <w:rFonts w:ascii="Courier New" w:hAnsi="Courier New" w:cs="Courier New"/>
                <w:sz w:val="24"/>
                <w:szCs w:val="24"/>
              </w:rPr>
              <w:t xml:space="preserve">Throw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runtime_</w:t>
            </w:r>
            <w:proofErr w:type="gramStart"/>
            <w:r>
              <w:rPr>
                <w:rFonts w:ascii="Courier New" w:hAnsi="Courier New" w:cs="Courier New"/>
                <w:sz w:val="24"/>
                <w:szCs w:val="24"/>
              </w:rPr>
              <w:t>error</w:t>
            </w:r>
            <w:proofErr w:type="spellEnd"/>
            <w:r>
              <w:rPr>
                <w:rFonts w:ascii="Courier New" w:hAnsi="Courier New" w:cs="Courier New"/>
                <w:sz w:val="24"/>
                <w:szCs w:val="24"/>
              </w:rPr>
              <w:t>(</w:t>
            </w:r>
            <w:proofErr w:type="gramEnd"/>
            <w:r>
              <w:rPr>
                <w:rFonts w:ascii="Courier New" w:hAnsi="Courier New" w:cs="Courier New"/>
                <w:sz w:val="24"/>
                <w:szCs w:val="24"/>
              </w:rPr>
              <w:t>“Error occurred”);</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379DC7D" w:rsidR="00F72634" w:rsidRDefault="00425CCC" w:rsidP="0015146B">
            <w:r>
              <w:t xml:space="preserve">This code handles exceptions safely. </w:t>
            </w:r>
          </w:p>
        </w:tc>
      </w:tr>
      <w:tr w:rsidR="00F72634" w14:paraId="5DBE36E7" w14:textId="77777777" w:rsidTr="00001F14">
        <w:trPr>
          <w:trHeight w:val="460"/>
        </w:trPr>
        <w:tc>
          <w:tcPr>
            <w:tcW w:w="10800" w:type="dxa"/>
            <w:tcMar>
              <w:top w:w="100" w:type="dxa"/>
              <w:left w:w="100" w:type="dxa"/>
              <w:bottom w:w="100" w:type="dxa"/>
              <w:right w:w="100" w:type="dxa"/>
            </w:tcMar>
          </w:tcPr>
          <w:p w14:paraId="4E5649F8" w14:textId="77777777" w:rsidR="00F72634" w:rsidRDefault="00425CCC" w:rsidP="0015146B">
            <w:pPr>
              <w:rPr>
                <w:rFonts w:ascii="Courier New" w:hAnsi="Courier New" w:cs="Courier New"/>
                <w:sz w:val="24"/>
                <w:szCs w:val="24"/>
              </w:rPr>
            </w:pPr>
            <w:proofErr w:type="gramStart"/>
            <w:r>
              <w:rPr>
                <w:rFonts w:ascii="Courier New" w:hAnsi="Courier New" w:cs="Courier New"/>
                <w:sz w:val="24"/>
                <w:szCs w:val="24"/>
              </w:rPr>
              <w:t>Try {</w:t>
            </w:r>
            <w:proofErr w:type="gramEnd"/>
          </w:p>
          <w:p w14:paraId="64CB9345" w14:textId="77777777" w:rsidR="00425CCC" w:rsidRDefault="00425CCC"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riskyFunction</w:t>
            </w:r>
            <w:proofErr w:type="spellEnd"/>
            <w:r>
              <w:rPr>
                <w:rFonts w:ascii="Courier New" w:hAnsi="Courier New" w:cs="Courier New"/>
                <w:sz w:val="24"/>
                <w:szCs w:val="24"/>
              </w:rPr>
              <w:t>();</w:t>
            </w:r>
            <w:proofErr w:type="gramEnd"/>
          </w:p>
          <w:p w14:paraId="5C1043C2" w14:textId="77777777" w:rsidR="00425CCC" w:rsidRDefault="00425CCC" w:rsidP="0015146B">
            <w:pPr>
              <w:rPr>
                <w:rFonts w:ascii="Courier New" w:hAnsi="Courier New" w:cs="Courier New"/>
                <w:sz w:val="24"/>
                <w:szCs w:val="24"/>
              </w:rPr>
            </w:pPr>
            <w:r>
              <w:rPr>
                <w:rFonts w:ascii="Courier New" w:hAnsi="Courier New" w:cs="Courier New"/>
                <w:sz w:val="24"/>
                <w:szCs w:val="24"/>
              </w:rPr>
              <w:t xml:space="preserve">} catch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exception&amp; </w:t>
            </w:r>
            <w:proofErr w:type="gramStart"/>
            <w:r>
              <w:rPr>
                <w:rFonts w:ascii="Courier New" w:hAnsi="Courier New" w:cs="Courier New"/>
                <w:sz w:val="24"/>
                <w:szCs w:val="24"/>
              </w:rPr>
              <w:t>e) {</w:t>
            </w:r>
            <w:proofErr w:type="gramEnd"/>
          </w:p>
          <w:p w14:paraId="01E9771B" w14:textId="77777777" w:rsidR="00425CCC" w:rsidRDefault="00425CCC"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cerr</w:t>
            </w:r>
            <w:proofErr w:type="spellEnd"/>
            <w:r>
              <w:rPr>
                <w:rFonts w:ascii="Courier New" w:hAnsi="Courier New" w:cs="Courier New"/>
                <w:sz w:val="24"/>
                <w:szCs w:val="24"/>
              </w:rPr>
              <w:t xml:space="preserve"> &lt;&lt; </w:t>
            </w:r>
            <w:proofErr w:type="spellStart"/>
            <w:proofErr w:type="gramStart"/>
            <w:r>
              <w:rPr>
                <w:rFonts w:ascii="Courier New" w:hAnsi="Courier New" w:cs="Courier New"/>
                <w:sz w:val="24"/>
                <w:szCs w:val="24"/>
              </w:rPr>
              <w:t>e.what</w:t>
            </w:r>
            <w:proofErr w:type="spellEnd"/>
            <w:proofErr w:type="gramEnd"/>
            <w:r>
              <w:rPr>
                <w:rFonts w:ascii="Courier New" w:hAnsi="Courier New" w:cs="Courier New"/>
                <w:sz w:val="24"/>
                <w:szCs w:val="24"/>
              </w:rPr>
              <w:t>(</w:t>
            </w:r>
            <w:proofErr w:type="gramStart"/>
            <w:r>
              <w:rPr>
                <w:rFonts w:ascii="Courier New" w:hAnsi="Courier New" w:cs="Courier New"/>
                <w:sz w:val="24"/>
                <w:szCs w:val="24"/>
              </w:rPr>
              <w:t>);</w:t>
            </w:r>
            <w:proofErr w:type="gramEnd"/>
          </w:p>
          <w:p w14:paraId="1B81CDBB" w14:textId="748AFB68" w:rsidR="00425CCC" w:rsidRPr="00425CCC" w:rsidRDefault="00425CCC" w:rsidP="0015146B">
            <w:pPr>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4BEE3A4" w:rsidR="00B475A1" w:rsidRDefault="00190935" w:rsidP="00F51FA8">
            <w:pPr>
              <w:jc w:val="center"/>
            </w:pPr>
            <w:r>
              <w:t>Medium</w:t>
            </w:r>
          </w:p>
        </w:tc>
        <w:tc>
          <w:tcPr>
            <w:tcW w:w="1341" w:type="dxa"/>
            <w:shd w:val="clear" w:color="auto" w:fill="auto"/>
          </w:tcPr>
          <w:p w14:paraId="3F2670C9" w14:textId="70BC0CA3" w:rsidR="00B475A1" w:rsidRDefault="00190935" w:rsidP="00F51FA8">
            <w:pPr>
              <w:jc w:val="center"/>
            </w:pPr>
            <w:r>
              <w:t>Medium</w:t>
            </w:r>
          </w:p>
        </w:tc>
        <w:tc>
          <w:tcPr>
            <w:tcW w:w="4021" w:type="dxa"/>
            <w:shd w:val="clear" w:color="auto" w:fill="auto"/>
          </w:tcPr>
          <w:p w14:paraId="40C1B5AC" w14:textId="77281473" w:rsidR="00B475A1" w:rsidRDefault="00190935" w:rsidP="00F51FA8">
            <w:pPr>
              <w:jc w:val="center"/>
            </w:pPr>
            <w:r>
              <w:t>Low</w:t>
            </w:r>
          </w:p>
        </w:tc>
        <w:tc>
          <w:tcPr>
            <w:tcW w:w="1807" w:type="dxa"/>
            <w:shd w:val="clear" w:color="auto" w:fill="auto"/>
          </w:tcPr>
          <w:p w14:paraId="62635B7A" w14:textId="0F1BF6B6" w:rsidR="00B475A1" w:rsidRDefault="00190935" w:rsidP="00F51FA8">
            <w:pPr>
              <w:jc w:val="center"/>
            </w:pPr>
            <w:r>
              <w:t>Medium</w:t>
            </w:r>
          </w:p>
        </w:tc>
        <w:tc>
          <w:tcPr>
            <w:tcW w:w="1805" w:type="dxa"/>
            <w:shd w:val="clear" w:color="auto" w:fill="auto"/>
          </w:tcPr>
          <w:p w14:paraId="18B948EA" w14:textId="75421C17" w:rsidR="00B475A1" w:rsidRDefault="00190935"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580B72" w14:paraId="5BBDD4A8" w14:textId="77777777" w:rsidTr="00001F14">
        <w:trPr>
          <w:trHeight w:val="460"/>
        </w:trPr>
        <w:tc>
          <w:tcPr>
            <w:tcW w:w="1807" w:type="dxa"/>
            <w:shd w:val="clear" w:color="auto" w:fill="auto"/>
          </w:tcPr>
          <w:p w14:paraId="6FBCAECC" w14:textId="01756A1A" w:rsidR="00580B72" w:rsidRDefault="00580B72" w:rsidP="00580B72">
            <w:pPr>
              <w:jc w:val="center"/>
            </w:pPr>
            <w:r>
              <w:t>SonarQube</w:t>
            </w:r>
          </w:p>
        </w:tc>
        <w:tc>
          <w:tcPr>
            <w:tcW w:w="1341" w:type="dxa"/>
            <w:shd w:val="clear" w:color="auto" w:fill="auto"/>
          </w:tcPr>
          <w:p w14:paraId="348AB2BC" w14:textId="50C3C6B6" w:rsidR="00580B72" w:rsidRDefault="00580B72" w:rsidP="00580B72">
            <w:pPr>
              <w:jc w:val="center"/>
            </w:pPr>
            <w:r>
              <w:t>10.x</w:t>
            </w:r>
          </w:p>
        </w:tc>
        <w:tc>
          <w:tcPr>
            <w:tcW w:w="4021" w:type="dxa"/>
            <w:shd w:val="clear" w:color="auto" w:fill="auto"/>
          </w:tcPr>
          <w:p w14:paraId="47F79C0E" w14:textId="2763301F" w:rsidR="00580B72" w:rsidRDefault="008B31FC" w:rsidP="00580B72">
            <w:pPr>
              <w:jc w:val="center"/>
            </w:pPr>
            <w:r>
              <w:t>S108 (Empty catch blocks), S2738 (Exceptions should not be ignored)</w:t>
            </w:r>
          </w:p>
        </w:tc>
        <w:tc>
          <w:tcPr>
            <w:tcW w:w="3611" w:type="dxa"/>
            <w:shd w:val="clear" w:color="auto" w:fill="auto"/>
          </w:tcPr>
          <w:p w14:paraId="012AA30D" w14:textId="1F065BDA" w:rsidR="00580B72" w:rsidRDefault="008B31FC" w:rsidP="00580B72">
            <w:pPr>
              <w:jc w:val="center"/>
            </w:pPr>
            <w:r>
              <w:t xml:space="preserve">Detects unhandled exceptions and improper exception management. </w:t>
            </w:r>
          </w:p>
        </w:tc>
      </w:tr>
      <w:tr w:rsidR="00580B72" w14:paraId="415234C8" w14:textId="77777777" w:rsidTr="00001F14">
        <w:trPr>
          <w:trHeight w:val="460"/>
        </w:trPr>
        <w:tc>
          <w:tcPr>
            <w:tcW w:w="1807" w:type="dxa"/>
            <w:shd w:val="clear" w:color="auto" w:fill="auto"/>
          </w:tcPr>
          <w:p w14:paraId="1C940DF2" w14:textId="6A70240C" w:rsidR="00580B72" w:rsidRDefault="00580B72" w:rsidP="00580B72">
            <w:pPr>
              <w:jc w:val="center"/>
            </w:pPr>
            <w:r>
              <w:t>Clang Static Analyzer</w:t>
            </w:r>
          </w:p>
        </w:tc>
        <w:tc>
          <w:tcPr>
            <w:tcW w:w="1341" w:type="dxa"/>
            <w:shd w:val="clear" w:color="auto" w:fill="auto"/>
          </w:tcPr>
          <w:p w14:paraId="76E7C4D8" w14:textId="5A81C4F3" w:rsidR="00580B72" w:rsidRDefault="00580B72" w:rsidP="00580B72">
            <w:pPr>
              <w:jc w:val="center"/>
            </w:pPr>
            <w:r>
              <w:t>LLVM 17.x</w:t>
            </w:r>
          </w:p>
        </w:tc>
        <w:tc>
          <w:tcPr>
            <w:tcW w:w="4021" w:type="dxa"/>
            <w:shd w:val="clear" w:color="auto" w:fill="auto"/>
          </w:tcPr>
          <w:p w14:paraId="34777AB2" w14:textId="18B986EE" w:rsidR="00580B72" w:rsidRDefault="008B31FC" w:rsidP="00580B72">
            <w:pPr>
              <w:jc w:val="center"/>
              <w:rPr>
                <w:u w:val="single"/>
              </w:rPr>
            </w:pPr>
            <w:proofErr w:type="spellStart"/>
            <w:proofErr w:type="gramStart"/>
            <w:r>
              <w:t>Optin.cplusplus.UninitializedObject</w:t>
            </w:r>
            <w:proofErr w:type="spellEnd"/>
            <w:proofErr w:type="gramEnd"/>
          </w:p>
        </w:tc>
        <w:tc>
          <w:tcPr>
            <w:tcW w:w="3611" w:type="dxa"/>
            <w:shd w:val="clear" w:color="auto" w:fill="auto"/>
          </w:tcPr>
          <w:p w14:paraId="66AACB9D" w14:textId="34B5FE32" w:rsidR="00580B72" w:rsidRDefault="008B31FC" w:rsidP="00580B72">
            <w:pPr>
              <w:jc w:val="center"/>
            </w:pPr>
            <w:r>
              <w:t xml:space="preserve">Identifies unsafe exception-related object initialization issues. </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42FEA33" w:rsidR="00B475A1" w:rsidRDefault="00425CCC" w:rsidP="00F51FA8">
            <w:pPr>
              <w:jc w:val="center"/>
            </w:pPr>
            <w:r>
              <w:t>Pointer Validation</w:t>
            </w:r>
          </w:p>
        </w:tc>
        <w:tc>
          <w:tcPr>
            <w:tcW w:w="1341" w:type="dxa"/>
            <w:tcMar>
              <w:top w:w="100" w:type="dxa"/>
              <w:left w:w="100" w:type="dxa"/>
              <w:bottom w:w="100" w:type="dxa"/>
              <w:right w:w="100" w:type="dxa"/>
            </w:tcMar>
          </w:tcPr>
          <w:p w14:paraId="5C9484A9" w14:textId="34E5B283" w:rsidR="00B475A1" w:rsidRDefault="00B475A1" w:rsidP="00F51FA8">
            <w:pPr>
              <w:jc w:val="center"/>
            </w:pPr>
            <w:r>
              <w:t>STD-</w:t>
            </w:r>
            <w:r w:rsidR="00425CCC">
              <w:t>008-CPP</w:t>
            </w:r>
          </w:p>
        </w:tc>
        <w:tc>
          <w:tcPr>
            <w:tcW w:w="7632" w:type="dxa"/>
            <w:tcMar>
              <w:top w:w="100" w:type="dxa"/>
              <w:left w:w="100" w:type="dxa"/>
              <w:bottom w:w="100" w:type="dxa"/>
              <w:right w:w="100" w:type="dxa"/>
            </w:tcMar>
          </w:tcPr>
          <w:p w14:paraId="48B2377D" w14:textId="7ECAC8FE" w:rsidR="00B475A1" w:rsidRDefault="00425CCC" w:rsidP="00F51FA8">
            <w:r>
              <w:t xml:space="preserve">Dereferencing invalid pointers can cause crashes or undefined behavior.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D818BD0" w:rsidR="00F72634" w:rsidRDefault="00AC777D" w:rsidP="0015146B">
            <w:r>
              <w:t xml:space="preserve">This code dereferences a pointer without checking whether it is null, which can result in undefined behavior or a program crash. </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527629E8" w:rsidR="00F72634" w:rsidRPr="00425CCC" w:rsidRDefault="00425CCC" w:rsidP="0015146B">
            <w:pPr>
              <w:rPr>
                <w:rFonts w:ascii="Courier New" w:hAnsi="Courier New" w:cs="Courier New"/>
                <w:sz w:val="24"/>
                <w:szCs w:val="24"/>
              </w:rPr>
            </w:pPr>
            <w:r>
              <w:rPr>
                <w:rFonts w:ascii="Courier New" w:hAnsi="Courier New" w:cs="Courier New"/>
                <w:sz w:val="24"/>
                <w:szCs w:val="24"/>
              </w:rPr>
              <w:t>Int value = *</w:t>
            </w:r>
            <w:proofErr w:type="spellStart"/>
            <w:r>
              <w:rPr>
                <w:rFonts w:ascii="Courier New" w:hAnsi="Courier New" w:cs="Courier New"/>
                <w:sz w:val="24"/>
                <w:szCs w:val="24"/>
              </w:rPr>
              <w:t>ptr</w:t>
            </w:r>
            <w:proofErr w:type="spellEnd"/>
            <w:r>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9FC6DA6" w:rsidR="00F72634" w:rsidRDefault="00AC777D" w:rsidP="0015146B">
            <w:r>
              <w:t xml:space="preserve">This code verifies that the pointer is not null before dereferencing </w:t>
            </w:r>
            <w:proofErr w:type="gramStart"/>
            <w:r>
              <w:t>it ,</w:t>
            </w:r>
            <w:proofErr w:type="gramEnd"/>
            <w:r>
              <w:t xml:space="preserve"> ensuring safe memory access and predictable program behavior. </w:t>
            </w:r>
          </w:p>
        </w:tc>
      </w:tr>
      <w:tr w:rsidR="00F72634" w14:paraId="2A6DB0E0" w14:textId="77777777" w:rsidTr="00001F14">
        <w:trPr>
          <w:trHeight w:val="460"/>
        </w:trPr>
        <w:tc>
          <w:tcPr>
            <w:tcW w:w="10800" w:type="dxa"/>
            <w:tcMar>
              <w:top w:w="100" w:type="dxa"/>
              <w:left w:w="100" w:type="dxa"/>
              <w:bottom w:w="100" w:type="dxa"/>
              <w:right w:w="100" w:type="dxa"/>
            </w:tcMar>
          </w:tcPr>
          <w:p w14:paraId="46E09123" w14:textId="77777777" w:rsidR="00F72634" w:rsidRDefault="00425CCC" w:rsidP="0015146B">
            <w:pPr>
              <w:rPr>
                <w:rFonts w:ascii="Courier New" w:hAnsi="Courier New" w:cs="Courier New"/>
                <w:sz w:val="24"/>
                <w:szCs w:val="24"/>
              </w:rPr>
            </w:pPr>
            <w:r>
              <w:rPr>
                <w:rFonts w:ascii="Courier New" w:hAnsi="Courier New" w:cs="Courier New"/>
                <w:sz w:val="24"/>
                <w:szCs w:val="24"/>
              </w:rPr>
              <w:t>If (</w:t>
            </w:r>
            <w:proofErr w:type="spellStart"/>
            <w:proofErr w:type="gramStart"/>
            <w:r>
              <w:rPr>
                <w:rFonts w:ascii="Courier New" w:hAnsi="Courier New" w:cs="Courier New"/>
                <w:sz w:val="24"/>
                <w:szCs w:val="24"/>
              </w:rPr>
              <w:t>ptr</w:t>
            </w:r>
            <w:proofErr w:type="spellEnd"/>
            <w:r>
              <w:rPr>
                <w:rFonts w:ascii="Courier New" w:hAnsi="Courier New" w:cs="Courier New"/>
                <w:sz w:val="24"/>
                <w:szCs w:val="24"/>
              </w:rPr>
              <w:t xml:space="preserve"> !</w:t>
            </w:r>
            <w:proofErr w:type="gramEnd"/>
            <w:r>
              <w:rPr>
                <w:rFonts w:ascii="Courier New" w:hAnsi="Courier New" w:cs="Courier New"/>
                <w:sz w:val="24"/>
                <w:szCs w:val="24"/>
              </w:rPr>
              <w:t xml:space="preserve">= </w:t>
            </w:r>
            <w:proofErr w:type="spellStart"/>
            <w:proofErr w:type="gramStart"/>
            <w:r>
              <w:rPr>
                <w:rFonts w:ascii="Courier New" w:hAnsi="Courier New" w:cs="Courier New"/>
                <w:sz w:val="24"/>
                <w:szCs w:val="24"/>
              </w:rPr>
              <w:t>nullptr</w:t>
            </w:r>
            <w:proofErr w:type="spellEnd"/>
            <w:r>
              <w:rPr>
                <w:rFonts w:ascii="Courier New" w:hAnsi="Courier New" w:cs="Courier New"/>
                <w:sz w:val="24"/>
                <w:szCs w:val="24"/>
              </w:rPr>
              <w:t>) {</w:t>
            </w:r>
            <w:proofErr w:type="gramEnd"/>
          </w:p>
          <w:p w14:paraId="3E2ED8DE" w14:textId="77777777" w:rsidR="00425CCC" w:rsidRDefault="00425CCC" w:rsidP="0015146B">
            <w:pPr>
              <w:rPr>
                <w:rFonts w:ascii="Courier New" w:hAnsi="Courier New" w:cs="Courier New"/>
                <w:sz w:val="24"/>
                <w:szCs w:val="24"/>
              </w:rPr>
            </w:pPr>
            <w:r>
              <w:rPr>
                <w:rFonts w:ascii="Courier New" w:hAnsi="Courier New" w:cs="Courier New"/>
                <w:sz w:val="24"/>
                <w:szCs w:val="24"/>
              </w:rPr>
              <w:t xml:space="preserve">    Int value = *</w:t>
            </w:r>
            <w:proofErr w:type="spellStart"/>
            <w:proofErr w:type="gramStart"/>
            <w:r>
              <w:rPr>
                <w:rFonts w:ascii="Courier New" w:hAnsi="Courier New" w:cs="Courier New"/>
                <w:sz w:val="24"/>
                <w:szCs w:val="24"/>
              </w:rPr>
              <w:t>ptr</w:t>
            </w:r>
            <w:proofErr w:type="spellEnd"/>
            <w:r>
              <w:rPr>
                <w:rFonts w:ascii="Courier New" w:hAnsi="Courier New" w:cs="Courier New"/>
                <w:sz w:val="24"/>
                <w:szCs w:val="24"/>
              </w:rPr>
              <w:t>;</w:t>
            </w:r>
            <w:proofErr w:type="gramEnd"/>
          </w:p>
          <w:p w14:paraId="0D2047C3" w14:textId="26428F99" w:rsidR="00425CCC" w:rsidRPr="00425CCC" w:rsidRDefault="00425CCC" w:rsidP="0015146B">
            <w:pPr>
              <w:rPr>
                <w:rFonts w:ascii="Courier New" w:hAnsi="Courier New" w:cs="Courier New"/>
                <w:sz w:val="24"/>
                <w:szCs w:val="24"/>
              </w:rPr>
            </w:pPr>
            <w:r>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6486619" w:rsidR="00B475A1" w:rsidRDefault="00190935" w:rsidP="00F51FA8">
            <w:pPr>
              <w:jc w:val="center"/>
            </w:pPr>
            <w:r>
              <w:t>High</w:t>
            </w:r>
          </w:p>
        </w:tc>
        <w:tc>
          <w:tcPr>
            <w:tcW w:w="1341" w:type="dxa"/>
            <w:shd w:val="clear" w:color="auto" w:fill="auto"/>
          </w:tcPr>
          <w:p w14:paraId="6D7BD83E" w14:textId="3B18FF0C" w:rsidR="00B475A1" w:rsidRDefault="00190935" w:rsidP="00F51FA8">
            <w:pPr>
              <w:jc w:val="center"/>
            </w:pPr>
            <w:r>
              <w:t>Medium</w:t>
            </w:r>
          </w:p>
        </w:tc>
        <w:tc>
          <w:tcPr>
            <w:tcW w:w="4021" w:type="dxa"/>
            <w:shd w:val="clear" w:color="auto" w:fill="auto"/>
          </w:tcPr>
          <w:p w14:paraId="4323B829" w14:textId="7DB36BB6" w:rsidR="00B475A1" w:rsidRDefault="00190935" w:rsidP="00F51FA8">
            <w:pPr>
              <w:jc w:val="center"/>
            </w:pPr>
            <w:r>
              <w:t>Low</w:t>
            </w:r>
          </w:p>
        </w:tc>
        <w:tc>
          <w:tcPr>
            <w:tcW w:w="1807" w:type="dxa"/>
            <w:shd w:val="clear" w:color="auto" w:fill="auto"/>
          </w:tcPr>
          <w:p w14:paraId="4C5CDDA0" w14:textId="4BFF4EB1" w:rsidR="00B475A1" w:rsidRDefault="00190935" w:rsidP="00F51FA8">
            <w:pPr>
              <w:jc w:val="center"/>
            </w:pPr>
            <w:r>
              <w:t>High</w:t>
            </w:r>
          </w:p>
        </w:tc>
        <w:tc>
          <w:tcPr>
            <w:tcW w:w="1805" w:type="dxa"/>
            <w:shd w:val="clear" w:color="auto" w:fill="auto"/>
          </w:tcPr>
          <w:p w14:paraId="21AF3013" w14:textId="29CA1ED7" w:rsidR="00B475A1" w:rsidRDefault="00190935"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580B72" w14:paraId="763D0227" w14:textId="77777777" w:rsidTr="00001F14">
        <w:trPr>
          <w:trHeight w:val="460"/>
        </w:trPr>
        <w:tc>
          <w:tcPr>
            <w:tcW w:w="1807" w:type="dxa"/>
            <w:shd w:val="clear" w:color="auto" w:fill="auto"/>
          </w:tcPr>
          <w:p w14:paraId="4BEC1ECA" w14:textId="2F08F89C" w:rsidR="00580B72" w:rsidRDefault="00580B72" w:rsidP="00580B72">
            <w:pPr>
              <w:jc w:val="center"/>
            </w:pPr>
            <w:proofErr w:type="spellStart"/>
            <w:r>
              <w:t>Cppcheck</w:t>
            </w:r>
            <w:proofErr w:type="spellEnd"/>
          </w:p>
        </w:tc>
        <w:tc>
          <w:tcPr>
            <w:tcW w:w="1341" w:type="dxa"/>
            <w:shd w:val="clear" w:color="auto" w:fill="auto"/>
          </w:tcPr>
          <w:p w14:paraId="3C6600F4" w14:textId="6A399D97" w:rsidR="00580B72" w:rsidRDefault="00580B72" w:rsidP="00580B72">
            <w:pPr>
              <w:jc w:val="center"/>
            </w:pPr>
            <w:r>
              <w:t>2.x</w:t>
            </w:r>
          </w:p>
        </w:tc>
        <w:tc>
          <w:tcPr>
            <w:tcW w:w="4021" w:type="dxa"/>
            <w:shd w:val="clear" w:color="auto" w:fill="auto"/>
          </w:tcPr>
          <w:p w14:paraId="303F54C0" w14:textId="2E80C064" w:rsidR="00580B72" w:rsidRDefault="008B31FC" w:rsidP="00580B72">
            <w:pPr>
              <w:jc w:val="center"/>
            </w:pPr>
            <w:proofErr w:type="spellStart"/>
            <w:r>
              <w:t>nullPointer</w:t>
            </w:r>
            <w:proofErr w:type="spellEnd"/>
          </w:p>
        </w:tc>
        <w:tc>
          <w:tcPr>
            <w:tcW w:w="3611" w:type="dxa"/>
            <w:shd w:val="clear" w:color="auto" w:fill="auto"/>
          </w:tcPr>
          <w:p w14:paraId="08A327DD" w14:textId="3FC4528F" w:rsidR="00580B72" w:rsidRDefault="008B31FC" w:rsidP="00580B72">
            <w:pPr>
              <w:jc w:val="center"/>
            </w:pPr>
            <w:r>
              <w:t>Detects dereferencing of null or uninitialized pointers.</w:t>
            </w:r>
          </w:p>
        </w:tc>
      </w:tr>
      <w:tr w:rsidR="00580B72" w14:paraId="50569B33" w14:textId="77777777" w:rsidTr="00001F14">
        <w:trPr>
          <w:trHeight w:val="460"/>
        </w:trPr>
        <w:tc>
          <w:tcPr>
            <w:tcW w:w="1807" w:type="dxa"/>
            <w:shd w:val="clear" w:color="auto" w:fill="auto"/>
          </w:tcPr>
          <w:p w14:paraId="1D888D34" w14:textId="2EAC0BD8" w:rsidR="00580B72" w:rsidRDefault="00580B72" w:rsidP="00580B72">
            <w:pPr>
              <w:jc w:val="center"/>
            </w:pPr>
            <w:r>
              <w:t>Clang Static Analyzer</w:t>
            </w:r>
          </w:p>
        </w:tc>
        <w:tc>
          <w:tcPr>
            <w:tcW w:w="1341" w:type="dxa"/>
            <w:shd w:val="clear" w:color="auto" w:fill="auto"/>
          </w:tcPr>
          <w:p w14:paraId="1A9DC142" w14:textId="0A3E3A99" w:rsidR="00580B72" w:rsidRDefault="00580B72" w:rsidP="00580B72">
            <w:pPr>
              <w:jc w:val="center"/>
            </w:pPr>
            <w:r>
              <w:t>LLVM 17.x</w:t>
            </w:r>
          </w:p>
        </w:tc>
        <w:tc>
          <w:tcPr>
            <w:tcW w:w="4021" w:type="dxa"/>
            <w:shd w:val="clear" w:color="auto" w:fill="auto"/>
          </w:tcPr>
          <w:p w14:paraId="310BD1C0" w14:textId="69A0075F" w:rsidR="00580B72" w:rsidRDefault="00580B72" w:rsidP="00580B72">
            <w:pPr>
              <w:jc w:val="center"/>
              <w:rPr>
                <w:u w:val="single"/>
              </w:rPr>
            </w:pPr>
            <w:proofErr w:type="spellStart"/>
            <w:r>
              <w:t>Core.NullDereference</w:t>
            </w:r>
            <w:proofErr w:type="spellEnd"/>
          </w:p>
        </w:tc>
        <w:tc>
          <w:tcPr>
            <w:tcW w:w="3611" w:type="dxa"/>
            <w:shd w:val="clear" w:color="auto" w:fill="auto"/>
          </w:tcPr>
          <w:p w14:paraId="2D7A853F" w14:textId="17E6EB33" w:rsidR="00580B72" w:rsidRDefault="008B31FC" w:rsidP="00580B72">
            <w:pPr>
              <w:jc w:val="center"/>
            </w:pPr>
            <w:r>
              <w:t xml:space="preserve">Identifies unsafe pointer access and undefined behavior. </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C73ED92" w:rsidR="00B475A1" w:rsidRDefault="00425CCC" w:rsidP="00F51FA8">
            <w:pPr>
              <w:jc w:val="center"/>
            </w:pPr>
            <w:r>
              <w:t>Integer Overflow Prevention</w:t>
            </w:r>
          </w:p>
        </w:tc>
        <w:tc>
          <w:tcPr>
            <w:tcW w:w="1341" w:type="dxa"/>
            <w:tcMar>
              <w:top w:w="100" w:type="dxa"/>
              <w:left w:w="100" w:type="dxa"/>
              <w:bottom w:w="100" w:type="dxa"/>
              <w:right w:w="100" w:type="dxa"/>
            </w:tcMar>
          </w:tcPr>
          <w:p w14:paraId="519E82BC" w14:textId="66E67AC1" w:rsidR="00B475A1" w:rsidRDefault="00B475A1" w:rsidP="00F51FA8">
            <w:pPr>
              <w:jc w:val="center"/>
            </w:pPr>
            <w:r>
              <w:t>STD-</w:t>
            </w:r>
            <w:r w:rsidR="00425CCC">
              <w:t>009-CPP</w:t>
            </w:r>
          </w:p>
        </w:tc>
        <w:tc>
          <w:tcPr>
            <w:tcW w:w="7632" w:type="dxa"/>
            <w:tcMar>
              <w:top w:w="100" w:type="dxa"/>
              <w:left w:w="100" w:type="dxa"/>
              <w:bottom w:w="100" w:type="dxa"/>
              <w:right w:w="100" w:type="dxa"/>
            </w:tcMar>
          </w:tcPr>
          <w:p w14:paraId="490A5770" w14:textId="5A1F8790" w:rsidR="00B475A1" w:rsidRDefault="00425CCC" w:rsidP="00F51FA8">
            <w:r>
              <w:t xml:space="preserve">Unchecked arithmetic operations may result in integer overflows.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DD140C8" w:rsidR="00F72634" w:rsidRDefault="00AC777D" w:rsidP="0015146B">
            <w:r>
              <w:t xml:space="preserve">This code performs arithmetic operations without checking for overflow, which may lead to incorrect results or undefined behavior. </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0BDC278A" w:rsidR="00F72634" w:rsidRPr="00425CCC" w:rsidRDefault="00AC777D" w:rsidP="0015146B">
            <w:pPr>
              <w:rPr>
                <w:rFonts w:ascii="Courier New" w:hAnsi="Courier New" w:cs="Courier New"/>
                <w:sz w:val="24"/>
                <w:szCs w:val="24"/>
              </w:rPr>
            </w:pPr>
            <w:r>
              <w:rPr>
                <w:rFonts w:ascii="Courier New" w:hAnsi="Courier New" w:cs="Courier New"/>
                <w:sz w:val="24"/>
                <w:szCs w:val="24"/>
              </w:rPr>
              <w:t>Int total = a + b;</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D895021" w:rsidR="00F72634" w:rsidRDefault="00AC777D" w:rsidP="0015146B">
            <w:r>
              <w:t xml:space="preserve">This code checks that the arithmetic operation will not exceed the maximum allowable value before performing the calculation, preventing integer overflow. </w:t>
            </w:r>
          </w:p>
        </w:tc>
      </w:tr>
      <w:tr w:rsidR="00F72634" w14:paraId="4E6EA6E9" w14:textId="77777777" w:rsidTr="00001F14">
        <w:trPr>
          <w:trHeight w:val="460"/>
        </w:trPr>
        <w:tc>
          <w:tcPr>
            <w:tcW w:w="10800" w:type="dxa"/>
            <w:tcMar>
              <w:top w:w="100" w:type="dxa"/>
              <w:left w:w="100" w:type="dxa"/>
              <w:bottom w:w="100" w:type="dxa"/>
              <w:right w:w="100" w:type="dxa"/>
            </w:tcMar>
          </w:tcPr>
          <w:p w14:paraId="5B46B021" w14:textId="77777777" w:rsidR="00F72634" w:rsidRDefault="00AC777D" w:rsidP="0015146B">
            <w:pPr>
              <w:rPr>
                <w:rFonts w:ascii="Courier New" w:hAnsi="Courier New" w:cs="Courier New"/>
                <w:sz w:val="24"/>
                <w:szCs w:val="24"/>
              </w:rPr>
            </w:pPr>
            <w:r>
              <w:rPr>
                <w:rFonts w:ascii="Courier New" w:hAnsi="Courier New" w:cs="Courier New"/>
                <w:sz w:val="24"/>
                <w:szCs w:val="24"/>
              </w:rPr>
              <w:t>If (a &lt;= INT_MAX – b) {</w:t>
            </w:r>
          </w:p>
          <w:p w14:paraId="281F7816" w14:textId="77777777" w:rsidR="00AC777D" w:rsidRDefault="00AC777D" w:rsidP="0015146B">
            <w:pPr>
              <w:rPr>
                <w:rFonts w:ascii="Courier New" w:hAnsi="Courier New" w:cs="Courier New"/>
                <w:sz w:val="24"/>
                <w:szCs w:val="24"/>
              </w:rPr>
            </w:pPr>
            <w:r>
              <w:rPr>
                <w:rFonts w:ascii="Courier New" w:hAnsi="Courier New" w:cs="Courier New"/>
                <w:sz w:val="24"/>
                <w:szCs w:val="24"/>
              </w:rPr>
              <w:t xml:space="preserve">    Int total = a + </w:t>
            </w:r>
            <w:proofErr w:type="gramStart"/>
            <w:r>
              <w:rPr>
                <w:rFonts w:ascii="Courier New" w:hAnsi="Courier New" w:cs="Courier New"/>
                <w:sz w:val="24"/>
                <w:szCs w:val="24"/>
              </w:rPr>
              <w:t>b;</w:t>
            </w:r>
            <w:proofErr w:type="gramEnd"/>
          </w:p>
          <w:p w14:paraId="316D7001" w14:textId="5A4EA315" w:rsidR="00AC777D" w:rsidRPr="00AC777D" w:rsidRDefault="00AC777D"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59AB34F" w:rsidR="00B475A1" w:rsidRDefault="00190935" w:rsidP="00F51FA8">
            <w:pPr>
              <w:jc w:val="center"/>
            </w:pPr>
            <w:r>
              <w:t>High</w:t>
            </w:r>
          </w:p>
        </w:tc>
        <w:tc>
          <w:tcPr>
            <w:tcW w:w="1341" w:type="dxa"/>
            <w:shd w:val="clear" w:color="auto" w:fill="auto"/>
          </w:tcPr>
          <w:p w14:paraId="72BD1BCD" w14:textId="69A4D80A" w:rsidR="00B475A1" w:rsidRDefault="00190935" w:rsidP="00F51FA8">
            <w:pPr>
              <w:jc w:val="center"/>
            </w:pPr>
            <w:r>
              <w:t>Medium</w:t>
            </w:r>
          </w:p>
        </w:tc>
        <w:tc>
          <w:tcPr>
            <w:tcW w:w="4021" w:type="dxa"/>
            <w:shd w:val="clear" w:color="auto" w:fill="auto"/>
          </w:tcPr>
          <w:p w14:paraId="5BE08C9E" w14:textId="6CDB10C2" w:rsidR="00B475A1" w:rsidRDefault="00190935" w:rsidP="00F51FA8">
            <w:pPr>
              <w:jc w:val="center"/>
            </w:pPr>
            <w:r>
              <w:t>Medium</w:t>
            </w:r>
          </w:p>
        </w:tc>
        <w:tc>
          <w:tcPr>
            <w:tcW w:w="1807" w:type="dxa"/>
            <w:shd w:val="clear" w:color="auto" w:fill="auto"/>
          </w:tcPr>
          <w:p w14:paraId="507F810F" w14:textId="782D85B6" w:rsidR="00B475A1" w:rsidRDefault="00190935" w:rsidP="00F51FA8">
            <w:pPr>
              <w:jc w:val="center"/>
            </w:pPr>
            <w:r>
              <w:t>High</w:t>
            </w:r>
          </w:p>
        </w:tc>
        <w:tc>
          <w:tcPr>
            <w:tcW w:w="1805" w:type="dxa"/>
            <w:shd w:val="clear" w:color="auto" w:fill="auto"/>
          </w:tcPr>
          <w:p w14:paraId="4686F95C" w14:textId="231BACFC" w:rsidR="00B475A1" w:rsidRDefault="00190935"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580B72" w14:paraId="21DC6877" w14:textId="77777777" w:rsidTr="00001F14">
        <w:trPr>
          <w:trHeight w:val="460"/>
        </w:trPr>
        <w:tc>
          <w:tcPr>
            <w:tcW w:w="1807" w:type="dxa"/>
            <w:shd w:val="clear" w:color="auto" w:fill="auto"/>
          </w:tcPr>
          <w:p w14:paraId="486E9681" w14:textId="777777A4" w:rsidR="00580B72" w:rsidRDefault="00580B72" w:rsidP="00580B72">
            <w:pPr>
              <w:jc w:val="center"/>
            </w:pPr>
            <w:r>
              <w:t>SonarQube</w:t>
            </w:r>
          </w:p>
        </w:tc>
        <w:tc>
          <w:tcPr>
            <w:tcW w:w="1341" w:type="dxa"/>
            <w:shd w:val="clear" w:color="auto" w:fill="auto"/>
          </w:tcPr>
          <w:p w14:paraId="5590A5CF" w14:textId="5222B93C" w:rsidR="00580B72" w:rsidRDefault="00580B72" w:rsidP="00580B72">
            <w:pPr>
              <w:jc w:val="center"/>
            </w:pPr>
            <w:r>
              <w:t>10.x</w:t>
            </w:r>
          </w:p>
        </w:tc>
        <w:tc>
          <w:tcPr>
            <w:tcW w:w="4021" w:type="dxa"/>
            <w:shd w:val="clear" w:color="auto" w:fill="auto"/>
          </w:tcPr>
          <w:p w14:paraId="2935D2F6" w14:textId="6C57F6EC" w:rsidR="00580B72" w:rsidRDefault="008B31FC" w:rsidP="00580B72">
            <w:pPr>
              <w:jc w:val="center"/>
            </w:pPr>
            <w:r>
              <w:t xml:space="preserve">S3518 (Integer </w:t>
            </w:r>
            <w:proofErr w:type="gramStart"/>
            <w:r>
              <w:t>overflow</w:t>
            </w:r>
            <w:proofErr w:type="gramEnd"/>
            <w:r>
              <w:t>)</w:t>
            </w:r>
          </w:p>
        </w:tc>
        <w:tc>
          <w:tcPr>
            <w:tcW w:w="3611" w:type="dxa"/>
            <w:shd w:val="clear" w:color="auto" w:fill="auto"/>
          </w:tcPr>
          <w:p w14:paraId="10EAFC44" w14:textId="50823870" w:rsidR="00580B72" w:rsidRDefault="008B31FC" w:rsidP="00580B72">
            <w:pPr>
              <w:jc w:val="center"/>
            </w:pPr>
            <w:proofErr w:type="gramStart"/>
            <w:r>
              <w:t>Detects</w:t>
            </w:r>
            <w:proofErr w:type="gramEnd"/>
            <w:r>
              <w:t xml:space="preserve"> arithmetic expressions that may exceed type limits. </w:t>
            </w:r>
          </w:p>
        </w:tc>
      </w:tr>
      <w:tr w:rsidR="00580B72" w14:paraId="64F0AC3A" w14:textId="77777777" w:rsidTr="00001F14">
        <w:trPr>
          <w:trHeight w:val="460"/>
        </w:trPr>
        <w:tc>
          <w:tcPr>
            <w:tcW w:w="1807" w:type="dxa"/>
            <w:shd w:val="clear" w:color="auto" w:fill="auto"/>
          </w:tcPr>
          <w:p w14:paraId="1FA053B5" w14:textId="5AECF025" w:rsidR="00580B72" w:rsidRDefault="00580B72" w:rsidP="00580B72">
            <w:pPr>
              <w:jc w:val="center"/>
            </w:pPr>
            <w:proofErr w:type="spellStart"/>
            <w:r>
              <w:t>Cppcheck</w:t>
            </w:r>
            <w:proofErr w:type="spellEnd"/>
          </w:p>
        </w:tc>
        <w:tc>
          <w:tcPr>
            <w:tcW w:w="1341" w:type="dxa"/>
            <w:shd w:val="clear" w:color="auto" w:fill="auto"/>
          </w:tcPr>
          <w:p w14:paraId="64B7FC40" w14:textId="0C5EA3F2" w:rsidR="00580B72" w:rsidRDefault="00580B72" w:rsidP="00580B72">
            <w:pPr>
              <w:jc w:val="center"/>
            </w:pPr>
            <w:r>
              <w:t>2.x</w:t>
            </w:r>
          </w:p>
        </w:tc>
        <w:tc>
          <w:tcPr>
            <w:tcW w:w="4021" w:type="dxa"/>
            <w:shd w:val="clear" w:color="auto" w:fill="auto"/>
          </w:tcPr>
          <w:p w14:paraId="0155179E" w14:textId="0106244B" w:rsidR="00580B72" w:rsidRDefault="008B31FC" w:rsidP="00580B72">
            <w:pPr>
              <w:jc w:val="center"/>
              <w:rPr>
                <w:u w:val="single"/>
              </w:rPr>
            </w:pPr>
            <w:proofErr w:type="spellStart"/>
            <w:r>
              <w:t>integerOverflow</w:t>
            </w:r>
            <w:proofErr w:type="spellEnd"/>
          </w:p>
        </w:tc>
        <w:tc>
          <w:tcPr>
            <w:tcW w:w="3611" w:type="dxa"/>
            <w:shd w:val="clear" w:color="auto" w:fill="auto"/>
          </w:tcPr>
          <w:p w14:paraId="3877BF3F" w14:textId="4823E574" w:rsidR="00580B72" w:rsidRDefault="008B31FC" w:rsidP="00580B72">
            <w:pPr>
              <w:jc w:val="center"/>
            </w:pPr>
            <w:r>
              <w:t>Identifies unsafe arithmetic operations that could cause overflow.</w:t>
            </w:r>
          </w:p>
        </w:tc>
      </w:tr>
    </w:tbl>
    <w:p w14:paraId="54D87D8A" w14:textId="77777777" w:rsidR="00580B72" w:rsidRDefault="00580B72" w:rsidP="0059536C">
      <w:pPr>
        <w:pStyle w:val="Heading4"/>
      </w:pPr>
      <w:bookmarkStart w:id="16" w:name="_Toc52464068"/>
    </w:p>
    <w:p w14:paraId="47EA160B" w14:textId="77777777" w:rsidR="00716E5E" w:rsidRDefault="00716E5E" w:rsidP="0059536C">
      <w:pPr>
        <w:pStyle w:val="Heading4"/>
      </w:pPr>
    </w:p>
    <w:p w14:paraId="4C4B2A46" w14:textId="77777777" w:rsidR="00716E5E" w:rsidRDefault="00716E5E" w:rsidP="0059536C">
      <w:pPr>
        <w:pStyle w:val="Heading4"/>
      </w:pPr>
    </w:p>
    <w:p w14:paraId="2265560E" w14:textId="77777777" w:rsidR="00716E5E" w:rsidRDefault="00716E5E" w:rsidP="0059536C">
      <w:pPr>
        <w:pStyle w:val="Heading4"/>
      </w:pPr>
    </w:p>
    <w:p w14:paraId="1EECFB92" w14:textId="77777777" w:rsidR="00716E5E" w:rsidRDefault="00716E5E" w:rsidP="0059536C">
      <w:pPr>
        <w:pStyle w:val="Heading4"/>
      </w:pPr>
    </w:p>
    <w:p w14:paraId="5C8284A2" w14:textId="24A311C2" w:rsidR="00381847" w:rsidRDefault="00E769D9" w:rsidP="0059536C">
      <w:pPr>
        <w:pStyle w:val="Heading4"/>
      </w:pPr>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7F3F0C1" w:rsidR="00381847" w:rsidRDefault="00AC777D">
            <w:pPr>
              <w:jc w:val="center"/>
            </w:pPr>
            <w:r>
              <w:t xml:space="preserve">Input Validation </w:t>
            </w:r>
          </w:p>
        </w:tc>
        <w:tc>
          <w:tcPr>
            <w:tcW w:w="1341" w:type="dxa"/>
            <w:tcMar>
              <w:top w:w="100" w:type="dxa"/>
              <w:left w:w="100" w:type="dxa"/>
              <w:bottom w:w="100" w:type="dxa"/>
              <w:right w:w="100" w:type="dxa"/>
            </w:tcMar>
          </w:tcPr>
          <w:p w14:paraId="72961103" w14:textId="0D4710DE" w:rsidR="00381847" w:rsidRDefault="00AC777D">
            <w:pPr>
              <w:jc w:val="center"/>
            </w:pPr>
            <w:r>
              <w:t>STD-010-CPP</w:t>
            </w:r>
          </w:p>
        </w:tc>
        <w:tc>
          <w:tcPr>
            <w:tcW w:w="7632" w:type="dxa"/>
            <w:tcMar>
              <w:top w:w="100" w:type="dxa"/>
              <w:left w:w="100" w:type="dxa"/>
              <w:bottom w:w="100" w:type="dxa"/>
              <w:right w:w="100" w:type="dxa"/>
            </w:tcMar>
          </w:tcPr>
          <w:p w14:paraId="02179BF3" w14:textId="454AEAD1" w:rsidR="00381847" w:rsidRDefault="00AC777D">
            <w:r>
              <w:t xml:space="preserve">All external input must be validated to ensure correctness and security.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B64B7E9" w:rsidR="00F72634" w:rsidRDefault="00AC777D" w:rsidP="0015146B">
            <w:r>
              <w:t>This code accepts user input without verifying that the input operation was successful or that the value is valid.</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9CD08C9" w:rsidR="00F72634" w:rsidRPr="00AC777D" w:rsidRDefault="00AC777D" w:rsidP="0015146B">
            <w:pPr>
              <w:rPr>
                <w:rFonts w:ascii="Courier New" w:hAnsi="Courier New" w:cs="Courier New"/>
                <w:sz w:val="24"/>
                <w:szCs w:val="24"/>
              </w:rPr>
            </w:pP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value;</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096179C" w:rsidR="00F72634" w:rsidRDefault="00AC777D" w:rsidP="0015146B">
            <w:r>
              <w:t xml:space="preserve">This code validates user input by checking the result of the input operation before using the value, reducing the risk or invalid or unexpected data. </w:t>
            </w:r>
          </w:p>
        </w:tc>
      </w:tr>
      <w:tr w:rsidR="00F72634" w14:paraId="66F887A3" w14:textId="77777777" w:rsidTr="00001F14">
        <w:trPr>
          <w:trHeight w:val="460"/>
        </w:trPr>
        <w:tc>
          <w:tcPr>
            <w:tcW w:w="10800" w:type="dxa"/>
            <w:tcMar>
              <w:top w:w="100" w:type="dxa"/>
              <w:left w:w="100" w:type="dxa"/>
              <w:bottom w:w="100" w:type="dxa"/>
              <w:right w:w="100" w:type="dxa"/>
            </w:tcMar>
          </w:tcPr>
          <w:p w14:paraId="35DC760A" w14:textId="77777777" w:rsidR="00F72634" w:rsidRDefault="00AC777D" w:rsidP="0015146B">
            <w:pPr>
              <w:rPr>
                <w:rFonts w:ascii="Courier New" w:hAnsi="Courier New" w:cs="Courier New"/>
                <w:sz w:val="24"/>
                <w:szCs w:val="24"/>
              </w:rPr>
            </w:pPr>
            <w:r>
              <w:rPr>
                <w:rFonts w:ascii="Courier New" w:hAnsi="Courier New" w:cs="Courier New"/>
                <w:sz w:val="24"/>
                <w:szCs w:val="24"/>
              </w:rPr>
              <w:t>If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w:t>
            </w:r>
            <w:proofErr w:type="gramStart"/>
            <w:r>
              <w:rPr>
                <w:rFonts w:ascii="Courier New" w:hAnsi="Courier New" w:cs="Courier New"/>
                <w:sz w:val="24"/>
                <w:szCs w:val="24"/>
              </w:rPr>
              <w:t>value) {</w:t>
            </w:r>
            <w:proofErr w:type="gramEnd"/>
          </w:p>
          <w:p w14:paraId="7B286B41" w14:textId="77777777" w:rsidR="00AC777D" w:rsidRDefault="00AC777D" w:rsidP="0015146B">
            <w:pPr>
              <w:rPr>
                <w:rFonts w:ascii="Courier New" w:hAnsi="Courier New" w:cs="Courier New"/>
                <w:sz w:val="24"/>
                <w:szCs w:val="24"/>
              </w:rPr>
            </w:pPr>
            <w:r>
              <w:rPr>
                <w:rFonts w:ascii="Courier New" w:hAnsi="Courier New" w:cs="Courier New"/>
                <w:sz w:val="24"/>
                <w:szCs w:val="24"/>
              </w:rPr>
              <w:t xml:space="preserve">    /// valid input</w:t>
            </w:r>
          </w:p>
          <w:p w14:paraId="09D5B7CA" w14:textId="58A79074" w:rsidR="00AC777D" w:rsidRPr="00AC777D" w:rsidRDefault="00AC777D" w:rsidP="0015146B">
            <w:pPr>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91A53B4" w:rsidR="00381847" w:rsidRDefault="00190935">
            <w:pPr>
              <w:jc w:val="center"/>
            </w:pPr>
            <w:r>
              <w:t>Critical</w:t>
            </w:r>
          </w:p>
        </w:tc>
        <w:tc>
          <w:tcPr>
            <w:tcW w:w="1341" w:type="dxa"/>
            <w:shd w:val="clear" w:color="auto" w:fill="auto"/>
          </w:tcPr>
          <w:p w14:paraId="5BBCF7D7" w14:textId="437065E3" w:rsidR="00381847" w:rsidRDefault="00190935">
            <w:pPr>
              <w:jc w:val="center"/>
            </w:pPr>
            <w:r>
              <w:t>High</w:t>
            </w:r>
          </w:p>
        </w:tc>
        <w:tc>
          <w:tcPr>
            <w:tcW w:w="4021" w:type="dxa"/>
            <w:shd w:val="clear" w:color="auto" w:fill="auto"/>
          </w:tcPr>
          <w:p w14:paraId="7B7CD542" w14:textId="0835ACC1" w:rsidR="00381847" w:rsidRDefault="00190935">
            <w:pPr>
              <w:jc w:val="center"/>
            </w:pPr>
            <w:r>
              <w:t>Low</w:t>
            </w:r>
          </w:p>
        </w:tc>
        <w:tc>
          <w:tcPr>
            <w:tcW w:w="1807" w:type="dxa"/>
            <w:shd w:val="clear" w:color="auto" w:fill="auto"/>
          </w:tcPr>
          <w:p w14:paraId="7F0E433A" w14:textId="5220D340" w:rsidR="00381847" w:rsidRDefault="00190935">
            <w:pPr>
              <w:jc w:val="center"/>
            </w:pPr>
            <w:r>
              <w:t>Critical</w:t>
            </w:r>
          </w:p>
        </w:tc>
        <w:tc>
          <w:tcPr>
            <w:tcW w:w="1805" w:type="dxa"/>
            <w:shd w:val="clear" w:color="auto" w:fill="auto"/>
          </w:tcPr>
          <w:p w14:paraId="61360AD2" w14:textId="5ABD3317" w:rsidR="00381847" w:rsidRDefault="00190935">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580B72" w14:paraId="6B2B24EF" w14:textId="77777777" w:rsidTr="00001F14">
        <w:trPr>
          <w:trHeight w:val="460"/>
        </w:trPr>
        <w:tc>
          <w:tcPr>
            <w:tcW w:w="1807" w:type="dxa"/>
            <w:shd w:val="clear" w:color="auto" w:fill="auto"/>
          </w:tcPr>
          <w:p w14:paraId="48BBAB8E" w14:textId="194AE1DA" w:rsidR="00580B72" w:rsidRDefault="00580B72" w:rsidP="00580B72">
            <w:pPr>
              <w:jc w:val="center"/>
            </w:pPr>
            <w:r>
              <w:t>SonarQube</w:t>
            </w:r>
          </w:p>
        </w:tc>
        <w:tc>
          <w:tcPr>
            <w:tcW w:w="1341" w:type="dxa"/>
            <w:shd w:val="clear" w:color="auto" w:fill="auto"/>
          </w:tcPr>
          <w:p w14:paraId="62B1460B" w14:textId="399FE59B" w:rsidR="00580B72" w:rsidRPr="008B31FC" w:rsidRDefault="00580B72" w:rsidP="00580B72">
            <w:pPr>
              <w:jc w:val="center"/>
            </w:pPr>
            <w:r w:rsidRPr="008B31FC">
              <w:t>10.x</w:t>
            </w:r>
          </w:p>
        </w:tc>
        <w:tc>
          <w:tcPr>
            <w:tcW w:w="4021" w:type="dxa"/>
            <w:shd w:val="clear" w:color="auto" w:fill="auto"/>
          </w:tcPr>
          <w:p w14:paraId="45D8FD92" w14:textId="08BE5099" w:rsidR="00580B72" w:rsidRPr="008B31FC" w:rsidRDefault="008B31FC" w:rsidP="00580B72">
            <w:pPr>
              <w:jc w:val="center"/>
            </w:pPr>
            <w:r>
              <w:t>S2259, S5146 (Untrusted input usage)</w:t>
            </w:r>
          </w:p>
        </w:tc>
        <w:tc>
          <w:tcPr>
            <w:tcW w:w="3611" w:type="dxa"/>
            <w:shd w:val="clear" w:color="auto" w:fill="auto"/>
          </w:tcPr>
          <w:p w14:paraId="3084A142" w14:textId="61214A06" w:rsidR="00580B72" w:rsidRDefault="008B31FC" w:rsidP="00580B72">
            <w:pPr>
              <w:jc w:val="center"/>
            </w:pPr>
            <w:r>
              <w:t xml:space="preserve">Detects use of external input without validation. </w:t>
            </w:r>
          </w:p>
        </w:tc>
      </w:tr>
      <w:tr w:rsidR="00580B72" w14:paraId="3EDB9E1C" w14:textId="77777777" w:rsidTr="00001F14">
        <w:trPr>
          <w:trHeight w:val="460"/>
        </w:trPr>
        <w:tc>
          <w:tcPr>
            <w:tcW w:w="1807" w:type="dxa"/>
            <w:shd w:val="clear" w:color="auto" w:fill="auto"/>
          </w:tcPr>
          <w:p w14:paraId="7134DB5C" w14:textId="1161FCEF" w:rsidR="00580B72" w:rsidRDefault="00580B72" w:rsidP="00580B72">
            <w:pPr>
              <w:jc w:val="center"/>
            </w:pPr>
            <w:r>
              <w:t>Clang Static Analyzer</w:t>
            </w:r>
          </w:p>
        </w:tc>
        <w:tc>
          <w:tcPr>
            <w:tcW w:w="1341" w:type="dxa"/>
            <w:shd w:val="clear" w:color="auto" w:fill="auto"/>
          </w:tcPr>
          <w:p w14:paraId="13D0400D" w14:textId="2F90540D" w:rsidR="00580B72" w:rsidRDefault="00580B72" w:rsidP="00580B72">
            <w:pPr>
              <w:jc w:val="center"/>
            </w:pPr>
            <w:r>
              <w:t>LLVM 17.x</w:t>
            </w:r>
          </w:p>
        </w:tc>
        <w:tc>
          <w:tcPr>
            <w:tcW w:w="4021" w:type="dxa"/>
            <w:shd w:val="clear" w:color="auto" w:fill="auto"/>
          </w:tcPr>
          <w:p w14:paraId="3735EE4B" w14:textId="5073737C" w:rsidR="00580B72" w:rsidRDefault="008B31FC" w:rsidP="00580B72">
            <w:pPr>
              <w:jc w:val="center"/>
              <w:rPr>
                <w:u w:val="single"/>
              </w:rPr>
            </w:pPr>
            <w:proofErr w:type="spellStart"/>
            <w:r>
              <w:t>Core.CallAndMessage</w:t>
            </w:r>
            <w:proofErr w:type="spellEnd"/>
          </w:p>
        </w:tc>
        <w:tc>
          <w:tcPr>
            <w:tcW w:w="3611" w:type="dxa"/>
            <w:shd w:val="clear" w:color="auto" w:fill="auto"/>
          </w:tcPr>
          <w:p w14:paraId="2B03763C" w14:textId="759B1A74" w:rsidR="00580B72" w:rsidRDefault="008B31FC" w:rsidP="00580B72">
            <w:pPr>
              <w:jc w:val="center"/>
            </w:pPr>
            <w:r>
              <w:t xml:space="preserve">Identifies unsafe use of values originating from external input sources. </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07184003" w14:textId="77777777" w:rsidR="00381847" w:rsidRDefault="00381847">
      <w:pPr>
        <w:ind w:left="720"/>
      </w:pPr>
    </w:p>
    <w:p w14:paraId="485C7819" w14:textId="620DE332" w:rsidR="00381847" w:rsidRDefault="00190935">
      <w:pPr>
        <w:ind w:left="720"/>
      </w:pPr>
      <w:r>
        <w:t xml:space="preserve">Automation will be integrated into the existing DevOps pipeline to enforce compliance with the Green Pace Secure Development Policy. Static code analysis tools such as SonarQube and </w:t>
      </w:r>
      <w:proofErr w:type="spellStart"/>
      <w:r>
        <w:t>Cppcheck</w:t>
      </w:r>
      <w:proofErr w:type="spellEnd"/>
      <w:r>
        <w:t xml:space="preserve"> will be </w:t>
      </w:r>
      <w:r>
        <w:lastRenderedPageBreak/>
        <w:t>executed automatically during the commit and build stages of the CI/CD pipeline. Any code that violates defined security rules will fail the build process, preventing insecure code from progressing further. During the testing phase, automate</w:t>
      </w:r>
      <w:r w:rsidR="00550BEB">
        <w:t>d</w:t>
      </w:r>
      <w:r>
        <w:t xml:space="preserve"> security scans and dependency checks will be performed to detect injection vulnerabilities, memory misuse, and outdated libraries. </w:t>
      </w:r>
      <w:r w:rsidR="00550BEB">
        <w:t>Security</w:t>
      </w:r>
      <w:r>
        <w:t xml:space="preserve"> gates will be implemented before deployment to production, ensuring </w:t>
      </w:r>
      <w:r w:rsidR="00550BEB">
        <w:t>that</w:t>
      </w:r>
      <w:r>
        <w:t xml:space="preserve"> only compliant </w:t>
      </w:r>
      <w:proofErr w:type="gramStart"/>
      <w:r>
        <w:t>builds</w:t>
      </w:r>
      <w:proofErr w:type="gramEnd"/>
      <w:r>
        <w:t xml:space="preserve"> are released. This integration transforms the current DevOps process into a </w:t>
      </w:r>
      <w:proofErr w:type="spellStart"/>
      <w:r>
        <w:t>DevSecOps</w:t>
      </w:r>
      <w:proofErr w:type="spellEnd"/>
      <w:r>
        <w:t xml:space="preserve"> model by embedding security validation into </w:t>
      </w:r>
      <w:r w:rsidR="00550BEB">
        <w:t xml:space="preserve">every stage of development, reinforcing the defense-in-depth strategy. </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5B49418A"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3135F2C5" w:rsidR="00381847" w:rsidRDefault="00550BEB">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E096FA0" w:rsidR="00381847" w:rsidRDefault="00550BEB">
            <w:r>
              <w:t>STD-002-CPP</w:t>
            </w:r>
          </w:p>
        </w:tc>
        <w:tc>
          <w:tcPr>
            <w:tcW w:w="1434" w:type="dxa"/>
          </w:tcPr>
          <w:p w14:paraId="61027C5A" w14:textId="4DDF96D5"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67C2ADBA"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62C60819" w:rsidR="00381847" w:rsidRDefault="00550BE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15A53400"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E7D3DAD" w:rsidR="00381847" w:rsidRDefault="005E50D5">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ECAFF22" w:rsidR="00381847" w:rsidRDefault="00550BEB">
            <w:r>
              <w:t>STD-003-CPP</w:t>
            </w:r>
          </w:p>
        </w:tc>
        <w:tc>
          <w:tcPr>
            <w:tcW w:w="1434" w:type="dxa"/>
          </w:tcPr>
          <w:p w14:paraId="752BE477" w14:textId="46339172"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BB9C847"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1F50E49F"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280D91C2"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65B3FD79" w:rsidR="00381847" w:rsidRDefault="005E50D5">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8BDE9CA" w:rsidR="00381847" w:rsidRDefault="00550BEB">
            <w:r>
              <w:t>STD-004-CPP</w:t>
            </w:r>
          </w:p>
        </w:tc>
        <w:tc>
          <w:tcPr>
            <w:tcW w:w="1434" w:type="dxa"/>
          </w:tcPr>
          <w:p w14:paraId="308B96BF" w14:textId="189C8153" w:rsidR="00381847" w:rsidRDefault="00550BEB">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5E724F41"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36FD3789" w14:textId="68E1C530"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367E6D96" w:rsidR="00381847" w:rsidRDefault="00550BEB">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450FECD0" w:rsidR="00381847" w:rsidRDefault="005E50D5">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BC942AC" w:rsidR="00381847" w:rsidRDefault="00550BEB">
            <w:r>
              <w:t>STD-005-CPP</w:t>
            </w:r>
          </w:p>
        </w:tc>
        <w:tc>
          <w:tcPr>
            <w:tcW w:w="1434" w:type="dxa"/>
          </w:tcPr>
          <w:p w14:paraId="6864030F" w14:textId="305F5706"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A435CE9"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7E6C4103"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C8CC978"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0EFCC9F2" w:rsidR="00381847" w:rsidRDefault="005E50D5">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31A174B0" w:rsidR="00381847" w:rsidRDefault="00550BEB">
            <w:r>
              <w:t>STD-006-CPP</w:t>
            </w:r>
          </w:p>
        </w:tc>
        <w:tc>
          <w:tcPr>
            <w:tcW w:w="1434" w:type="dxa"/>
          </w:tcPr>
          <w:p w14:paraId="2DCA5B40" w14:textId="16076DFF"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DDD7E01"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685512B5" w:rsidR="00381847" w:rsidRDefault="00550BE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643E43BF"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12DC0F5A" w:rsidR="00381847" w:rsidRDefault="005E50D5">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989616E" w:rsidR="00381847" w:rsidRDefault="00550BEB">
            <w:r>
              <w:t>STD-007-CPP</w:t>
            </w:r>
          </w:p>
        </w:tc>
        <w:tc>
          <w:tcPr>
            <w:tcW w:w="1434" w:type="dxa"/>
          </w:tcPr>
          <w:p w14:paraId="7CFBEC18" w14:textId="65E0A23A"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15A29A4A"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077D55F5" w:rsidR="00381847" w:rsidRDefault="00550BE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0EC938E6"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F459948" w:rsidR="00381847" w:rsidRDefault="005E50D5">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873610D" w:rsidR="00381847" w:rsidRDefault="00550BEB">
            <w:r>
              <w:t>STD-008-CPP</w:t>
            </w:r>
          </w:p>
        </w:tc>
        <w:tc>
          <w:tcPr>
            <w:tcW w:w="1434" w:type="dxa"/>
          </w:tcPr>
          <w:p w14:paraId="3D0880A0" w14:textId="19CC2696"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6CD31FE" w:rsidR="00381847" w:rsidRDefault="00550BEB">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58489C10" w:rsidR="00381847" w:rsidRDefault="00550BE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23660B1"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4C1631BA" w:rsidR="00381847" w:rsidRDefault="005E50D5">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7ECE60B" w:rsidR="00381847" w:rsidRDefault="00550BEB">
            <w:r>
              <w:t>STD-009-CPP</w:t>
            </w:r>
          </w:p>
        </w:tc>
        <w:tc>
          <w:tcPr>
            <w:tcW w:w="1434" w:type="dxa"/>
          </w:tcPr>
          <w:p w14:paraId="70CBCE53" w14:textId="1C741B5B"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4B5D7B5"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7381B206" w:rsidR="00381847" w:rsidRDefault="00550BE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35004A0F" w:rsidR="00381847" w:rsidRDefault="00550BE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0A7E8CDB" w:rsidR="00381847" w:rsidRDefault="005E50D5">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091B787" w:rsidR="00381847" w:rsidRDefault="00550BEB">
            <w:r>
              <w:t>STD-010-CPP</w:t>
            </w:r>
          </w:p>
        </w:tc>
        <w:tc>
          <w:tcPr>
            <w:tcW w:w="1434" w:type="dxa"/>
          </w:tcPr>
          <w:p w14:paraId="5C4FF30D" w14:textId="184A3729" w:rsidR="00381847" w:rsidRDefault="00550BEB">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22C22B4" w14:textId="49F122A9" w:rsidR="00381847" w:rsidRDefault="00550BE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55581A6E" w:rsidR="00381847" w:rsidRDefault="00550BE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0BA6971D" w:rsidR="00381847" w:rsidRDefault="00550BEB">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4A397D60" w14:textId="33EE70B2" w:rsidR="00381847" w:rsidRDefault="005E50D5">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65E5910" w:rsidR="00381847" w:rsidRDefault="005E50D5">
            <w:r>
              <w:t xml:space="preserve">Encryption at rest protects stored data from unauthorized access if physical devices or storage systems are compromised. All sensitive data, including databases, configuration files, backups, and logs, must be encrypted using industry-approved algorithms such as AES-256. This policy applies to all production, staging, and backup environments. Encryption at rest ensures confidentiality of customer and proprietary information and supports regulatory compliance.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755F4D3" w:rsidR="00381847" w:rsidRDefault="005E50D5">
            <w:r>
              <w:t xml:space="preserve">Encryption in flight protects data transmitted between systems across networks. All communications between clients, servers, APIs, and databases must </w:t>
            </w:r>
            <w:proofErr w:type="gramStart"/>
            <w:r>
              <w:t>use</w:t>
            </w:r>
            <w:proofErr w:type="gramEnd"/>
            <w:r>
              <w:t xml:space="preserve"> TLS 1.2 or higher. Unencrypted protocols are prohibited. This policy applies whenever data traverses internal or external networks. Encrypting data in transit prevents interception, man-in-the-middle attacks, and session hijacking.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00DEA5D9" w:rsidR="00381847" w:rsidRDefault="005E50D5">
            <w:r>
              <w:t xml:space="preserve">Encryption in use protects sensitive data while being processed in memory. Where feasible, sensitive computations must use secure memory-handling techniques and hardware-based </w:t>
            </w:r>
            <w:proofErr w:type="gramStart"/>
            <w:r>
              <w:lastRenderedPageBreak/>
              <w:t>protections</w:t>
            </w:r>
            <w:proofErr w:type="gramEnd"/>
            <w:r>
              <w:t xml:space="preserve">. Access to decrypted data must be minimized and restricted to authorized processes only. This policy applies to systems processing confidential or regulated information and reduces exposure during runtimes operations.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D6725FC" w:rsidR="00381847" w:rsidRDefault="00700D86">
            <w:r>
              <w:t>Authentication verifies the identity of users before granting access. All users must secure login mechanisms with strong password policies and multi-factor authentication where applicable. Authentication applies to user login, administrative access, and API access. Secure authentication prevents unauthorized system entry.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B4D760E" w:rsidR="00381847" w:rsidRDefault="00700D86">
            <w:r>
              <w:t xml:space="preserve">Authorization determines what authenticated users are permitted to do. Access control must follow the principle of least privilege and default deny. Role-based access control (RBAC) must define user access levels. This applies to database changes, file access, and system configuration modifications. Proper authorization limits damage if credentials are compromised.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F0ADFD8" w:rsidR="00381847" w:rsidRDefault="00700D86">
            <w:r>
              <w:t xml:space="preserve">Accounting provides traceability of system activities. All user logins, database changes, file access, and creation of new users must be logged. Logs must be retained and monitored regularly. This policy ensures accountability and supports audit investigations and incident response. </w:t>
            </w:r>
          </w:p>
        </w:tc>
      </w:tr>
    </w:tbl>
    <w:p w14:paraId="1B38047B" w14:textId="77777777" w:rsidR="00381847" w:rsidRDefault="00381847"/>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71B8436" w14:textId="77777777" w:rsidR="008B31FC" w:rsidRDefault="008B31FC">
      <w:pPr>
        <w:ind w:left="720"/>
      </w:pPr>
    </w:p>
    <w:p w14:paraId="00304E9F" w14:textId="408CD752" w:rsidR="00490931" w:rsidRPr="00490931" w:rsidRDefault="008B31FC" w:rsidP="00490931">
      <w:pPr>
        <w:ind w:left="720"/>
        <w:rPr>
          <w:b/>
          <w:bCs/>
        </w:rPr>
      </w:pPr>
      <w:r w:rsidRPr="00490931">
        <w:rPr>
          <w:b/>
          <w:bCs/>
        </w:rPr>
        <w:t>STD</w:t>
      </w:r>
      <w:r w:rsidR="00490931" w:rsidRPr="00490931">
        <w:rPr>
          <w:b/>
          <w:bCs/>
        </w:rPr>
        <w:t>-001-CPP – Data Type</w:t>
      </w:r>
    </w:p>
    <w:p w14:paraId="26042474" w14:textId="2C8BA7DF" w:rsidR="00490931" w:rsidRDefault="00490931" w:rsidP="00490931">
      <w:pPr>
        <w:ind w:left="720"/>
      </w:pPr>
      <w:r>
        <w:t>Principles: 2, 4, &amp; 10</w:t>
      </w:r>
    </w:p>
    <w:p w14:paraId="01484672" w14:textId="77777777" w:rsidR="00490931" w:rsidRDefault="00490931" w:rsidP="00490931">
      <w:pPr>
        <w:ind w:left="720"/>
      </w:pPr>
    </w:p>
    <w:p w14:paraId="79F5054A" w14:textId="243F9DB5" w:rsidR="00490931" w:rsidRDefault="00490931" w:rsidP="00490931">
      <w:pPr>
        <w:ind w:left="720"/>
      </w:pPr>
      <w:proofErr w:type="gramStart"/>
      <w:r>
        <w:t>This standard supports</w:t>
      </w:r>
      <w:proofErr w:type="gramEnd"/>
      <w:r>
        <w:t xml:space="preserve"> principle two (Heed Compiler Warnings) because improper data types frequently generate compiler warnings related to truncation or overflow. It aligns with principle four (Keep It Simple) by promoting predictable and maintainable code behavior. It also reinforces principle ten (Adopt a Secure Coding Standard) by requiring consistent, approved type usage across all projects.</w:t>
      </w:r>
    </w:p>
    <w:p w14:paraId="738F2006" w14:textId="77777777" w:rsidR="00490931" w:rsidRDefault="00490931" w:rsidP="00490931">
      <w:pPr>
        <w:ind w:left="720"/>
      </w:pPr>
    </w:p>
    <w:p w14:paraId="424CB1CE" w14:textId="77EDACA5" w:rsidR="00490931" w:rsidRPr="00490931" w:rsidRDefault="00490931" w:rsidP="00490931">
      <w:pPr>
        <w:ind w:left="720"/>
        <w:rPr>
          <w:b/>
          <w:bCs/>
        </w:rPr>
      </w:pPr>
      <w:r w:rsidRPr="00490931">
        <w:rPr>
          <w:b/>
          <w:bCs/>
        </w:rPr>
        <w:t>STD-002-CPP – Data Value</w:t>
      </w:r>
    </w:p>
    <w:p w14:paraId="0499969C" w14:textId="03CEA4FC" w:rsidR="00490931" w:rsidRDefault="00490931" w:rsidP="00490931">
      <w:pPr>
        <w:ind w:left="720"/>
      </w:pPr>
      <w:r>
        <w:t>Principles: 1, 5, &amp; 9</w:t>
      </w:r>
    </w:p>
    <w:p w14:paraId="6317AE93" w14:textId="77777777" w:rsidR="00490931" w:rsidRDefault="00490931" w:rsidP="00490931">
      <w:pPr>
        <w:ind w:left="720"/>
      </w:pPr>
    </w:p>
    <w:p w14:paraId="3FDC2FB2" w14:textId="75958E38" w:rsidR="00490931" w:rsidRDefault="00490931" w:rsidP="00490931">
      <w:pPr>
        <w:ind w:left="720"/>
      </w:pPr>
      <w:r>
        <w:t xml:space="preserve">This standard directly supports principle one (Validate Input Data) by enforcing range and boundary validation. It aligns with principle five (Default Deny) because values outside acceptable limits are rejected. It also supports principle nine (Use Effective Quality Assurance Techniques) by ensuring improper values are detected during testing. </w:t>
      </w:r>
    </w:p>
    <w:p w14:paraId="4D7D391F" w14:textId="77777777" w:rsidR="00490931" w:rsidRDefault="00490931" w:rsidP="00490931">
      <w:pPr>
        <w:ind w:left="720"/>
      </w:pPr>
    </w:p>
    <w:p w14:paraId="7FF11639" w14:textId="4736A71A" w:rsidR="00490931" w:rsidRPr="00490931" w:rsidRDefault="00490931" w:rsidP="00490931">
      <w:pPr>
        <w:ind w:left="720"/>
      </w:pPr>
      <w:r w:rsidRPr="00490931">
        <w:rPr>
          <w:b/>
          <w:bCs/>
        </w:rPr>
        <w:t>STD-003-CPP – String Correctness</w:t>
      </w:r>
    </w:p>
    <w:p w14:paraId="3B8768AD" w14:textId="77777777" w:rsidR="00490931" w:rsidRDefault="00490931" w:rsidP="00490931">
      <w:pPr>
        <w:ind w:firstLine="720"/>
      </w:pPr>
      <w:r w:rsidRPr="00490931">
        <w:t>Principles: 1, 8, 10</w:t>
      </w:r>
    </w:p>
    <w:p w14:paraId="06D77752" w14:textId="48FD6137" w:rsidR="00490931" w:rsidRPr="00490931" w:rsidRDefault="00490931" w:rsidP="00490931">
      <w:pPr>
        <w:ind w:left="720"/>
      </w:pPr>
      <w:r w:rsidRPr="00490931">
        <w:lastRenderedPageBreak/>
        <w:t>Safe string handling supports Principle 1 (Validate Input Data) by preventing buffer overflows from untrusted input. It aligns with Principle 8 (Defense in Depth) because safe string functions provide an additional protective layer against memory corruption. It also supports Principle 10 (Adopt a Secure Coding Standard) by enforcing approved string handling practices.</w:t>
      </w:r>
    </w:p>
    <w:p w14:paraId="1F0F8FA4" w14:textId="77777777" w:rsidR="00490931" w:rsidRPr="00490931" w:rsidRDefault="00490931" w:rsidP="00490931"/>
    <w:p w14:paraId="7541F6AA" w14:textId="0646CCC9" w:rsidR="00490931" w:rsidRPr="00490931" w:rsidRDefault="00490931" w:rsidP="00490931">
      <w:pPr>
        <w:ind w:left="720"/>
      </w:pPr>
      <w:r w:rsidRPr="00490931">
        <w:rPr>
          <w:b/>
          <w:bCs/>
        </w:rPr>
        <w:t>STD-004-CPP – SQL Injection</w:t>
      </w:r>
    </w:p>
    <w:p w14:paraId="7EA0DA0E" w14:textId="77777777" w:rsidR="00490931" w:rsidRPr="00490931" w:rsidRDefault="00490931" w:rsidP="00490931">
      <w:pPr>
        <w:ind w:left="720"/>
      </w:pPr>
      <w:r w:rsidRPr="00490931">
        <w:t>Principles: 1, 7, 8</w:t>
      </w:r>
    </w:p>
    <w:p w14:paraId="7BDA467D" w14:textId="77777777" w:rsidR="00490931" w:rsidRPr="00490931" w:rsidRDefault="00490931" w:rsidP="00490931">
      <w:pPr>
        <w:ind w:left="720"/>
      </w:pPr>
    </w:p>
    <w:p w14:paraId="7FCF2FE7" w14:textId="77777777" w:rsidR="00490931" w:rsidRPr="00490931" w:rsidRDefault="00490931" w:rsidP="00490931">
      <w:pPr>
        <w:ind w:left="720"/>
      </w:pPr>
      <w:r w:rsidRPr="00490931">
        <w:t>Preventing SQL injection directly supports Principle 1 (Validate Input Data) and Principle 7 (Sanitize Data Sent to Other Systems). It also reinforces Principle 8 (Defense in Depth) by implementing parameterized queries as an additional security layer against database compromise.</w:t>
      </w:r>
    </w:p>
    <w:p w14:paraId="2AACD81D" w14:textId="77777777" w:rsidR="00490931" w:rsidRPr="00490931" w:rsidRDefault="00490931" w:rsidP="00490931"/>
    <w:p w14:paraId="43EBA2CE" w14:textId="77777777" w:rsidR="00490931" w:rsidRPr="00490931" w:rsidRDefault="00490931" w:rsidP="00490931">
      <w:pPr>
        <w:ind w:left="720"/>
      </w:pPr>
      <w:r w:rsidRPr="00490931">
        <w:rPr>
          <w:b/>
          <w:bCs/>
        </w:rPr>
        <w:t>STD-005-CPP – Memory Protection</w:t>
      </w:r>
    </w:p>
    <w:p w14:paraId="66E6EAFE" w14:textId="77777777" w:rsidR="00490931" w:rsidRPr="00490931" w:rsidRDefault="00490931" w:rsidP="00490931">
      <w:pPr>
        <w:ind w:firstLine="720"/>
      </w:pPr>
      <w:r w:rsidRPr="00490931">
        <w:t>Principles: 8, 9, 10</w:t>
      </w:r>
    </w:p>
    <w:p w14:paraId="43D20ECE" w14:textId="77777777" w:rsidR="00490931" w:rsidRPr="00490931" w:rsidRDefault="00490931" w:rsidP="00490931">
      <w:pPr>
        <w:ind w:left="720"/>
      </w:pPr>
    </w:p>
    <w:p w14:paraId="6C8ECA54" w14:textId="77777777" w:rsidR="00490931" w:rsidRPr="00490931" w:rsidRDefault="00490931" w:rsidP="00490931">
      <w:pPr>
        <w:ind w:left="720"/>
      </w:pPr>
      <w:r w:rsidRPr="00490931">
        <w:t>Proper memory handling aligns with Principle 8 (Defense in Depth) by preventing exploitation through memory corruption. It supports Principle 9 (Quality Assurance) because static analysis tools detect memory misuse. It also supports Principle 10 by enforcing standardized memory management practices.</w:t>
      </w:r>
    </w:p>
    <w:p w14:paraId="19C1D989" w14:textId="77777777" w:rsidR="00490931" w:rsidRPr="00490931" w:rsidRDefault="00490931" w:rsidP="00490931"/>
    <w:p w14:paraId="5D61570E" w14:textId="652AF96F" w:rsidR="00490931" w:rsidRPr="00490931" w:rsidRDefault="00490931" w:rsidP="00490931">
      <w:pPr>
        <w:ind w:left="720"/>
      </w:pPr>
      <w:r w:rsidRPr="00490931">
        <w:rPr>
          <w:b/>
          <w:bCs/>
        </w:rPr>
        <w:t>STD-006-CPP – Assertions</w:t>
      </w:r>
    </w:p>
    <w:p w14:paraId="7A55A6F3" w14:textId="77777777" w:rsidR="00490931" w:rsidRPr="00490931" w:rsidRDefault="00490931" w:rsidP="00490931">
      <w:pPr>
        <w:ind w:left="720"/>
      </w:pPr>
      <w:r w:rsidRPr="00490931">
        <w:t>Principles: 2, 4, 9</w:t>
      </w:r>
    </w:p>
    <w:p w14:paraId="42F2A393" w14:textId="77777777" w:rsidR="00490931" w:rsidRPr="00490931" w:rsidRDefault="00490931" w:rsidP="00490931">
      <w:pPr>
        <w:ind w:left="720"/>
      </w:pPr>
    </w:p>
    <w:p w14:paraId="717A1C6F" w14:textId="77777777" w:rsidR="00490931" w:rsidRPr="00490931" w:rsidRDefault="00490931" w:rsidP="00490931">
      <w:pPr>
        <w:ind w:left="720"/>
      </w:pPr>
      <w:r w:rsidRPr="00490931">
        <w:t>Assertions support Principle 2 (Heed Compiler Warnings) by identifying logical errors early. They align with Principle 4 (Keep It Simple) by enforcing clear assumptions. They also support Principle 9 (Quality Assurance) by enabling early detection of defects during development.</w:t>
      </w:r>
    </w:p>
    <w:p w14:paraId="2B41DBB5" w14:textId="77777777" w:rsidR="00490931" w:rsidRPr="00490931" w:rsidRDefault="00490931" w:rsidP="00490931"/>
    <w:p w14:paraId="6996CD91" w14:textId="3CAFFCED" w:rsidR="00490931" w:rsidRPr="00490931" w:rsidRDefault="00490931" w:rsidP="00490931">
      <w:pPr>
        <w:ind w:left="720"/>
      </w:pPr>
      <w:r w:rsidRPr="00490931">
        <w:rPr>
          <w:b/>
          <w:bCs/>
        </w:rPr>
        <w:t>STD-007-CPP – Exceptions</w:t>
      </w:r>
    </w:p>
    <w:p w14:paraId="595932AE" w14:textId="77777777" w:rsidR="00490931" w:rsidRPr="00490931" w:rsidRDefault="00490931" w:rsidP="00490931">
      <w:pPr>
        <w:ind w:left="720"/>
      </w:pPr>
      <w:r w:rsidRPr="00490931">
        <w:t>Principles: 4, 8, 9</w:t>
      </w:r>
    </w:p>
    <w:p w14:paraId="4DFA127B" w14:textId="77777777" w:rsidR="00490931" w:rsidRPr="00490931" w:rsidRDefault="00490931" w:rsidP="00490931">
      <w:pPr>
        <w:ind w:left="720"/>
      </w:pPr>
    </w:p>
    <w:p w14:paraId="0DA3C749" w14:textId="77777777" w:rsidR="00490931" w:rsidRPr="00490931" w:rsidRDefault="00490931" w:rsidP="00490931">
      <w:pPr>
        <w:ind w:left="720"/>
      </w:pPr>
      <w:r w:rsidRPr="00490931">
        <w:t>Proper exception handling supports Principle 4 (Keep It Simple) by promoting structured error management. It aligns with Principle 8 (Defense in Depth) by preventing system crashes from unhandled errors. It also supports Principle 9 (Quality Assurance) by ensuring predictable failure behavior.</w:t>
      </w:r>
    </w:p>
    <w:p w14:paraId="6E48E6BF" w14:textId="77777777" w:rsidR="00490931" w:rsidRPr="00490931" w:rsidRDefault="00490931" w:rsidP="00490931"/>
    <w:p w14:paraId="3271C3C5" w14:textId="4686F5A0" w:rsidR="00490931" w:rsidRPr="00490931" w:rsidRDefault="00490931" w:rsidP="00490931">
      <w:pPr>
        <w:ind w:left="720"/>
      </w:pPr>
      <w:r w:rsidRPr="00490931">
        <w:rPr>
          <w:b/>
          <w:bCs/>
        </w:rPr>
        <w:t>STD-008-CPP – Pointer Validation</w:t>
      </w:r>
    </w:p>
    <w:p w14:paraId="51702EFD" w14:textId="77777777" w:rsidR="00490931" w:rsidRPr="00490931" w:rsidRDefault="00490931" w:rsidP="00490931">
      <w:pPr>
        <w:ind w:left="720"/>
      </w:pPr>
      <w:r w:rsidRPr="00490931">
        <w:t>Principles: 2, 8, 10</w:t>
      </w:r>
    </w:p>
    <w:p w14:paraId="57C77241" w14:textId="77777777" w:rsidR="00490931" w:rsidRPr="00490931" w:rsidRDefault="00490931" w:rsidP="00490931">
      <w:pPr>
        <w:ind w:left="720"/>
      </w:pPr>
    </w:p>
    <w:p w14:paraId="1977195B" w14:textId="77777777" w:rsidR="00490931" w:rsidRPr="00490931" w:rsidRDefault="00490931" w:rsidP="00490931">
      <w:pPr>
        <w:ind w:left="720"/>
      </w:pPr>
      <w:r w:rsidRPr="00490931">
        <w:t>Pointer validation supports Principle 2 (Heed Compiler Warnings) since null pointer misuse often generates warnings. It reinforces Principle 8 (Defense in Depth) by adding runtime checks. It supports Principle 10 by enforcing secure pointer practices.</w:t>
      </w:r>
    </w:p>
    <w:p w14:paraId="56FE892F" w14:textId="77777777" w:rsidR="00490931" w:rsidRPr="00490931" w:rsidRDefault="00490931" w:rsidP="00490931"/>
    <w:p w14:paraId="03FAE2AC" w14:textId="4289D9AF" w:rsidR="00490931" w:rsidRPr="00490931" w:rsidRDefault="00490931" w:rsidP="00490931">
      <w:pPr>
        <w:ind w:left="720"/>
      </w:pPr>
      <w:r w:rsidRPr="00490931">
        <w:rPr>
          <w:b/>
          <w:bCs/>
        </w:rPr>
        <w:t>STD-009-CPP – Integer Overflow Prevention</w:t>
      </w:r>
    </w:p>
    <w:p w14:paraId="26A362C5" w14:textId="3D70F141" w:rsidR="00490931" w:rsidRDefault="00490931" w:rsidP="00490931">
      <w:pPr>
        <w:ind w:left="720"/>
      </w:pPr>
      <w:r w:rsidRPr="00490931">
        <w:t>Principles: 1, 8, 10</w:t>
      </w:r>
    </w:p>
    <w:p w14:paraId="10D31F29" w14:textId="77777777" w:rsidR="00716E5E" w:rsidRPr="00490931" w:rsidRDefault="00716E5E" w:rsidP="00490931">
      <w:pPr>
        <w:ind w:left="720"/>
      </w:pPr>
    </w:p>
    <w:p w14:paraId="6510F8BB" w14:textId="77777777" w:rsidR="00490931" w:rsidRPr="00490931" w:rsidRDefault="00490931" w:rsidP="00490931">
      <w:pPr>
        <w:ind w:left="720"/>
      </w:pPr>
      <w:r w:rsidRPr="00490931">
        <w:lastRenderedPageBreak/>
        <w:t>Preventing overflow aligns with Principle 1 (Validate Input Data) by ensuring numeric boundaries are respected. It supports Principle 8 (Defense in Depth) because overflow checks reduce exploitability. It also reinforces Principle 10 through consistent arithmetic validation standards.</w:t>
      </w:r>
    </w:p>
    <w:p w14:paraId="5CE1325B" w14:textId="77777777" w:rsidR="00490931" w:rsidRPr="00490931" w:rsidRDefault="00490931" w:rsidP="00490931"/>
    <w:p w14:paraId="1D0AF6D6" w14:textId="573F1176" w:rsidR="00490931" w:rsidRPr="00490931" w:rsidRDefault="00490931" w:rsidP="00490931">
      <w:pPr>
        <w:ind w:left="720"/>
      </w:pPr>
      <w:r w:rsidRPr="00490931">
        <w:rPr>
          <w:b/>
          <w:bCs/>
        </w:rPr>
        <w:t>STD-010-CPP – Input Validation</w:t>
      </w:r>
    </w:p>
    <w:p w14:paraId="48AC2205" w14:textId="77777777" w:rsidR="00490931" w:rsidRPr="00490931" w:rsidRDefault="00490931" w:rsidP="00490931">
      <w:pPr>
        <w:ind w:left="720"/>
      </w:pPr>
      <w:r w:rsidRPr="00490931">
        <w:t>Principles: 1, 5, 8</w:t>
      </w:r>
    </w:p>
    <w:p w14:paraId="0EA1EF17" w14:textId="77777777" w:rsidR="00490931" w:rsidRPr="00490931" w:rsidRDefault="00490931" w:rsidP="00490931">
      <w:pPr>
        <w:ind w:left="720"/>
      </w:pPr>
    </w:p>
    <w:p w14:paraId="755DED97" w14:textId="77777777" w:rsidR="00490931" w:rsidRPr="00490931" w:rsidRDefault="00490931" w:rsidP="00490931">
      <w:pPr>
        <w:ind w:left="720"/>
      </w:pPr>
      <w:r w:rsidRPr="00490931">
        <w:t>Input validation directly implements Principle 1 (Validate Input Data). It supports Principle 5 (Default Deny) by rejecting invalid input. It also aligns with Principle 8 (Defense in Depth) by reducing external attack vectors before data enters the system.</w:t>
      </w:r>
    </w:p>
    <w:p w14:paraId="5922CCD5" w14:textId="77777777" w:rsidR="00490931" w:rsidRDefault="00490931" w:rsidP="00490931">
      <w:pPr>
        <w:ind w:left="720"/>
      </w:pPr>
    </w:p>
    <w:p w14:paraId="3A80E81B" w14:textId="77777777" w:rsidR="008B31FC" w:rsidRDefault="008B31FC">
      <w:pPr>
        <w:ind w:left="720"/>
      </w:pP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7A694A2" w:rsidR="00381847" w:rsidRDefault="00062AFA">
            <w:r>
              <w:t>1.1</w:t>
            </w:r>
          </w:p>
        </w:tc>
        <w:tc>
          <w:tcPr>
            <w:tcW w:w="1530" w:type="dxa"/>
          </w:tcPr>
          <w:p w14:paraId="1DC436A6" w14:textId="7E44B9FD" w:rsidR="00381847" w:rsidRDefault="00062AFA">
            <w:pPr>
              <w:cnfStyle w:val="000000000000" w:firstRow="0" w:lastRow="0" w:firstColumn="0" w:lastColumn="0" w:oddVBand="0" w:evenVBand="0" w:oddHBand="0" w:evenHBand="0" w:firstRowFirstColumn="0" w:firstRowLastColumn="0" w:lastRowFirstColumn="0" w:lastRowLastColumn="0"/>
            </w:pPr>
            <w:r>
              <w:t>01/25/2026</w:t>
            </w:r>
          </w:p>
        </w:tc>
        <w:tc>
          <w:tcPr>
            <w:tcW w:w="3510" w:type="dxa"/>
          </w:tcPr>
          <w:p w14:paraId="0B713D2C" w14:textId="139C6955" w:rsidR="00381847" w:rsidRDefault="00062AFA">
            <w:pPr>
              <w:cnfStyle w:val="000000000000" w:firstRow="0" w:lastRow="0" w:firstColumn="0" w:lastColumn="0" w:oddVBand="0" w:evenVBand="0" w:oddHBand="0" w:evenHBand="0" w:firstRowFirstColumn="0" w:firstRowLastColumn="0" w:lastRowFirstColumn="0" w:lastRowLastColumn="0"/>
            </w:pPr>
            <w:r>
              <w:t>Altered Ten security principles and added coding standards</w:t>
            </w:r>
          </w:p>
        </w:tc>
        <w:tc>
          <w:tcPr>
            <w:tcW w:w="1923" w:type="dxa"/>
          </w:tcPr>
          <w:p w14:paraId="124483AC" w14:textId="23D48E91" w:rsidR="00381847" w:rsidRDefault="00062AFA">
            <w:pPr>
              <w:cnfStyle w:val="000000000000" w:firstRow="0" w:lastRow="0" w:firstColumn="0" w:lastColumn="0" w:oddVBand="0" w:evenVBand="0" w:oddHBand="0" w:evenHBand="0" w:firstRowFirstColumn="0" w:firstRowLastColumn="0" w:lastRowFirstColumn="0" w:lastRowLastColumn="0"/>
            </w:pPr>
            <w:r>
              <w:t>Laurel Horwath</w:t>
            </w:r>
          </w:p>
        </w:tc>
        <w:tc>
          <w:tcPr>
            <w:tcW w:w="2077" w:type="dxa"/>
          </w:tcPr>
          <w:p w14:paraId="697C2A49" w14:textId="1548AAD5"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CEEBF1F" w:rsidR="00381847" w:rsidRDefault="00062AFA">
            <w:r>
              <w:t>1.2</w:t>
            </w:r>
          </w:p>
        </w:tc>
        <w:tc>
          <w:tcPr>
            <w:tcW w:w="1530" w:type="dxa"/>
          </w:tcPr>
          <w:p w14:paraId="305DA4F1" w14:textId="0B1B2524" w:rsidR="00381847" w:rsidRDefault="00062AFA">
            <w:pPr>
              <w:cnfStyle w:val="000000100000" w:firstRow="0" w:lastRow="0" w:firstColumn="0" w:lastColumn="0" w:oddVBand="0" w:evenVBand="0" w:oddHBand="1" w:evenHBand="0" w:firstRowFirstColumn="0" w:firstRowLastColumn="0" w:lastRowFirstColumn="0" w:lastRowLastColumn="0"/>
            </w:pPr>
            <w:r>
              <w:t>02/15/2026</w:t>
            </w:r>
          </w:p>
        </w:tc>
        <w:tc>
          <w:tcPr>
            <w:tcW w:w="3510" w:type="dxa"/>
          </w:tcPr>
          <w:p w14:paraId="138D7C42" w14:textId="4F4BC826" w:rsidR="00381847" w:rsidRDefault="00062AFA">
            <w:pPr>
              <w:cnfStyle w:val="000000100000" w:firstRow="0" w:lastRow="0" w:firstColumn="0" w:lastColumn="0" w:oddVBand="0" w:evenVBand="0" w:oddHBand="1" w:evenHBand="0" w:firstRowFirstColumn="0" w:firstRowLastColumn="0" w:lastRowFirstColumn="0" w:lastRowLastColumn="0"/>
            </w:pPr>
            <w:r>
              <w:t xml:space="preserve">Added risk assessments, encryption policies, and </w:t>
            </w:r>
            <w:proofErr w:type="spellStart"/>
            <w:r>
              <w:t>DevSecOps</w:t>
            </w:r>
            <w:proofErr w:type="spellEnd"/>
            <w:r>
              <w:t xml:space="preserve"> automation controls</w:t>
            </w:r>
          </w:p>
        </w:tc>
        <w:tc>
          <w:tcPr>
            <w:tcW w:w="1923" w:type="dxa"/>
          </w:tcPr>
          <w:p w14:paraId="35E4A720" w14:textId="3AF295B7" w:rsidR="00381847" w:rsidRDefault="00062AFA">
            <w:pPr>
              <w:cnfStyle w:val="000000100000" w:firstRow="0" w:lastRow="0" w:firstColumn="0" w:lastColumn="0" w:oddVBand="0" w:evenVBand="0" w:oddHBand="1" w:evenHBand="0" w:firstRowFirstColumn="0" w:firstRowLastColumn="0" w:lastRowFirstColumn="0" w:lastRowLastColumn="0"/>
            </w:pPr>
            <w:r>
              <w:t>Laurel Horwath</w:t>
            </w:r>
          </w:p>
        </w:tc>
        <w:tc>
          <w:tcPr>
            <w:tcW w:w="2077" w:type="dxa"/>
          </w:tcPr>
          <w:p w14:paraId="1FEC447A" w14:textId="07666107"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4"/>
      <w:footerReference w:type="default" r:id="rId15"/>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BDA4" w14:textId="77777777" w:rsidR="00DA3B55" w:rsidRDefault="00DA3B55">
      <w:r>
        <w:separator/>
      </w:r>
    </w:p>
  </w:endnote>
  <w:endnote w:type="continuationSeparator" w:id="0">
    <w:p w14:paraId="5BD94EB6" w14:textId="77777777" w:rsidR="00DA3B55" w:rsidRDefault="00DA3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0AE04" w14:textId="77777777" w:rsidR="00DA3B55" w:rsidRDefault="00DA3B55">
      <w:r>
        <w:separator/>
      </w:r>
    </w:p>
  </w:footnote>
  <w:footnote w:type="continuationSeparator" w:id="0">
    <w:p w14:paraId="41326254" w14:textId="77777777" w:rsidR="00DA3B55" w:rsidRDefault="00DA3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76A2"/>
    <w:rsid w:val="00062AFA"/>
    <w:rsid w:val="0008274A"/>
    <w:rsid w:val="00084498"/>
    <w:rsid w:val="000C3348"/>
    <w:rsid w:val="000F4598"/>
    <w:rsid w:val="001646BD"/>
    <w:rsid w:val="00171556"/>
    <w:rsid w:val="00190935"/>
    <w:rsid w:val="00192176"/>
    <w:rsid w:val="001D4766"/>
    <w:rsid w:val="002469EF"/>
    <w:rsid w:val="002474B4"/>
    <w:rsid w:val="002B23D7"/>
    <w:rsid w:val="00332392"/>
    <w:rsid w:val="00381847"/>
    <w:rsid w:val="003A2F8C"/>
    <w:rsid w:val="003B0A5C"/>
    <w:rsid w:val="003C2366"/>
    <w:rsid w:val="003D6F4A"/>
    <w:rsid w:val="00425CCC"/>
    <w:rsid w:val="004523B9"/>
    <w:rsid w:val="00490931"/>
    <w:rsid w:val="004E12CE"/>
    <w:rsid w:val="00550BEB"/>
    <w:rsid w:val="00580B72"/>
    <w:rsid w:val="0059536C"/>
    <w:rsid w:val="005A3503"/>
    <w:rsid w:val="005B7417"/>
    <w:rsid w:val="005C0C1A"/>
    <w:rsid w:val="005E50D5"/>
    <w:rsid w:val="00685BB6"/>
    <w:rsid w:val="006D38A7"/>
    <w:rsid w:val="006F7CCE"/>
    <w:rsid w:val="00700D86"/>
    <w:rsid w:val="00716E5E"/>
    <w:rsid w:val="008673EA"/>
    <w:rsid w:val="00870262"/>
    <w:rsid w:val="00885E8B"/>
    <w:rsid w:val="00895AA1"/>
    <w:rsid w:val="008B31FC"/>
    <w:rsid w:val="008C3FC6"/>
    <w:rsid w:val="008D5A8D"/>
    <w:rsid w:val="00973B67"/>
    <w:rsid w:val="009B710E"/>
    <w:rsid w:val="009F1B64"/>
    <w:rsid w:val="009F7011"/>
    <w:rsid w:val="00A04F5E"/>
    <w:rsid w:val="00A64600"/>
    <w:rsid w:val="00AC777D"/>
    <w:rsid w:val="00B21AEC"/>
    <w:rsid w:val="00B475A1"/>
    <w:rsid w:val="00B83D35"/>
    <w:rsid w:val="00B92A44"/>
    <w:rsid w:val="00BC2B54"/>
    <w:rsid w:val="00BE3066"/>
    <w:rsid w:val="00C73007"/>
    <w:rsid w:val="00CB2327"/>
    <w:rsid w:val="00CD6F05"/>
    <w:rsid w:val="00CE3A73"/>
    <w:rsid w:val="00D211BA"/>
    <w:rsid w:val="00D30268"/>
    <w:rsid w:val="00DA3B55"/>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4568</Words>
  <Characters>26039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Laurel Horwath</cp:lastModifiedBy>
  <cp:revision>2</cp:revision>
  <dcterms:created xsi:type="dcterms:W3CDTF">2026-02-16T02:38:00Z</dcterms:created>
  <dcterms:modified xsi:type="dcterms:W3CDTF">2026-02-16T02:38:00Z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