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6101DF" w14:textId="77777777" w:rsidR="00F94987" w:rsidRDefault="00F94987" w:rsidP="00F94987">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We can see that the parent category theatre and the </w:t>
      </w:r>
      <w:proofErr w:type="gramStart"/>
      <w:r>
        <w:rPr>
          <w:rFonts w:ascii="Arial" w:hAnsi="Arial" w:cs="Arial"/>
          <w:color w:val="000000"/>
          <w:sz w:val="22"/>
          <w:szCs w:val="22"/>
        </w:rPr>
        <w:t>sub category</w:t>
      </w:r>
      <w:proofErr w:type="gramEnd"/>
      <w:r>
        <w:rPr>
          <w:rFonts w:ascii="Arial" w:hAnsi="Arial" w:cs="Arial"/>
          <w:color w:val="000000"/>
          <w:sz w:val="22"/>
          <w:szCs w:val="22"/>
        </w:rPr>
        <w:t xml:space="preserve"> plays seem to have the most success in reaching their target goals. There doesn’t seem to be a super clear trend in success dependent on what month the </w:t>
      </w:r>
      <w:proofErr w:type="spellStart"/>
      <w:r>
        <w:rPr>
          <w:rFonts w:ascii="Arial" w:hAnsi="Arial" w:cs="Arial"/>
          <w:color w:val="000000"/>
          <w:sz w:val="22"/>
          <w:szCs w:val="22"/>
        </w:rPr>
        <w:t>kickstarter</w:t>
      </w:r>
      <w:proofErr w:type="spellEnd"/>
      <w:r>
        <w:rPr>
          <w:rFonts w:ascii="Arial" w:hAnsi="Arial" w:cs="Arial"/>
          <w:color w:val="000000"/>
          <w:sz w:val="22"/>
          <w:szCs w:val="22"/>
        </w:rPr>
        <w:t xml:space="preserve"> campaign is started but we can see that the month of May and Jun seem to have the most success. If we filter into the </w:t>
      </w:r>
      <w:proofErr w:type="gramStart"/>
      <w:r>
        <w:rPr>
          <w:rFonts w:ascii="Arial" w:hAnsi="Arial" w:cs="Arial"/>
          <w:color w:val="000000"/>
          <w:sz w:val="22"/>
          <w:szCs w:val="22"/>
        </w:rPr>
        <w:t>categories</w:t>
      </w:r>
      <w:proofErr w:type="gramEnd"/>
      <w:r>
        <w:rPr>
          <w:rFonts w:ascii="Arial" w:hAnsi="Arial" w:cs="Arial"/>
          <w:color w:val="000000"/>
          <w:sz w:val="22"/>
          <w:szCs w:val="22"/>
        </w:rPr>
        <w:t xml:space="preserve"> we can see that most of this success is seen through the theater category.</w:t>
      </w:r>
    </w:p>
    <w:p w14:paraId="38917EC9" w14:textId="77777777" w:rsidR="00F94987" w:rsidRDefault="00F94987" w:rsidP="00F94987">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We can see what category and subcategories are successful using these methods as well as what time frame people might most be looking to invest in </w:t>
      </w:r>
      <w:proofErr w:type="spellStart"/>
      <w:r>
        <w:rPr>
          <w:rFonts w:ascii="Arial" w:hAnsi="Arial" w:cs="Arial"/>
          <w:color w:val="000000"/>
          <w:sz w:val="22"/>
          <w:szCs w:val="22"/>
        </w:rPr>
        <w:t>Kickstarters</w:t>
      </w:r>
      <w:proofErr w:type="spellEnd"/>
      <w:r>
        <w:rPr>
          <w:rFonts w:ascii="Arial" w:hAnsi="Arial" w:cs="Arial"/>
          <w:color w:val="000000"/>
          <w:sz w:val="22"/>
          <w:szCs w:val="22"/>
        </w:rPr>
        <w:t xml:space="preserve">; however, we will not see other effects on success like visibility/popularity (how did these projects get the attention of backers). Did being staff pick or in the spotlight contribute to project success? </w:t>
      </w:r>
    </w:p>
    <w:p w14:paraId="40B9B664" w14:textId="77777777" w:rsidR="00F94987" w:rsidRDefault="00F94987" w:rsidP="00F94987">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Other ways to parse this data is finding out whether success is dependent on what the initial target goal is (the bonus question), whether the duration of the campaign is also indicative of success, and to find out </w:t>
      </w:r>
      <w:r>
        <w:rPr>
          <w:rFonts w:ascii="Arial" w:hAnsi="Arial" w:cs="Arial"/>
          <w:i/>
          <w:iCs/>
          <w:color w:val="000000"/>
          <w:sz w:val="22"/>
          <w:szCs w:val="22"/>
        </w:rPr>
        <w:t>who</w:t>
      </w:r>
      <w:r>
        <w:rPr>
          <w:rFonts w:ascii="Arial" w:hAnsi="Arial" w:cs="Arial"/>
          <w:color w:val="000000"/>
          <w:sz w:val="22"/>
          <w:szCs w:val="22"/>
        </w:rPr>
        <w:t xml:space="preserve"> were more likely to contribute more (does nationality/currency effect the amount donated?)</w:t>
      </w:r>
    </w:p>
    <w:p w14:paraId="2F96FE35" w14:textId="77777777" w:rsidR="008F388C" w:rsidRDefault="008F388C">
      <w:bookmarkStart w:id="0" w:name="_GoBack"/>
      <w:bookmarkEnd w:id="0"/>
    </w:p>
    <w:sectPr w:rsidR="008F3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C657F"/>
    <w:multiLevelType w:val="multilevel"/>
    <w:tmpl w:val="E9D2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87"/>
    <w:rsid w:val="008F388C"/>
    <w:rsid w:val="00F949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6525"/>
  <w15:chartTrackingRefBased/>
  <w15:docId w15:val="{FA927001-ECE6-4DA0-9A5B-65DCE54F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49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041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Yujin Choi</dc:creator>
  <cp:keywords/>
  <dc:description/>
  <cp:lastModifiedBy>Yujin Choi</cp:lastModifiedBy>
  <cp:revision>1</cp:revision>
  <dcterms:created xsi:type="dcterms:W3CDTF">2019-05-11T20:11:00Z</dcterms:created>
  <dcterms:modified xsi:type="dcterms:W3CDTF">2019-05-11T20:11:00Z</dcterms:modified>
</cp:coreProperties>
</file>