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DE12" w14:textId="77777777" w:rsidR="006949E0" w:rsidRDefault="00775EE8">
      <w:r>
        <w:t xml:space="preserve"> </w:t>
      </w:r>
      <w:r w:rsidR="00F9593D">
        <w:t xml:space="preserve"> </w:t>
      </w:r>
      <w:r w:rsidR="0059768B">
        <w:t xml:space="preserve"> </w:t>
      </w:r>
    </w:p>
    <w:p w14:paraId="5DCD5E36" w14:textId="77777777" w:rsidR="00FD192F" w:rsidRDefault="00FD192F"/>
    <w:p w14:paraId="2AA41942" w14:textId="77777777" w:rsidR="00FD192F" w:rsidRDefault="00FD192F"/>
    <w:p w14:paraId="7469B212" w14:textId="77777777" w:rsidR="00FD192F" w:rsidRDefault="00FD192F"/>
    <w:p w14:paraId="15E1461E" w14:textId="77777777" w:rsidR="00FD192F" w:rsidRDefault="00FD192F" w:rsidP="00FD192F">
      <w:pPr>
        <w:jc w:val="center"/>
      </w:pPr>
    </w:p>
    <w:p w14:paraId="7E4B9DD3" w14:textId="77777777" w:rsidR="000349F4" w:rsidRDefault="000349F4" w:rsidP="000349F4">
      <w:pPr>
        <w:spacing w:line="480" w:lineRule="auto"/>
        <w:jc w:val="center"/>
        <w:rPr>
          <w:rFonts w:ascii="Times New Roman" w:hAnsi="Times New Roman" w:cs="Times New Roman"/>
        </w:rPr>
      </w:pPr>
    </w:p>
    <w:p w14:paraId="35F298F2" w14:textId="77777777" w:rsidR="000349F4" w:rsidRDefault="000349F4" w:rsidP="000349F4">
      <w:pPr>
        <w:spacing w:line="480" w:lineRule="auto"/>
        <w:jc w:val="center"/>
        <w:rPr>
          <w:rFonts w:ascii="Times New Roman" w:hAnsi="Times New Roman" w:cs="Times New Roman"/>
        </w:rPr>
      </w:pPr>
    </w:p>
    <w:p w14:paraId="36E247F8" w14:textId="77777777" w:rsidR="000349F4" w:rsidRDefault="000349F4" w:rsidP="000349F4">
      <w:pPr>
        <w:spacing w:line="480" w:lineRule="auto"/>
        <w:jc w:val="center"/>
        <w:rPr>
          <w:rFonts w:ascii="Times New Roman" w:hAnsi="Times New Roman" w:cs="Times New Roman"/>
        </w:rPr>
      </w:pPr>
    </w:p>
    <w:p w14:paraId="21EFB695" w14:textId="77777777" w:rsidR="000349F4" w:rsidRDefault="000349F4" w:rsidP="000349F4">
      <w:pPr>
        <w:spacing w:line="480" w:lineRule="auto"/>
        <w:jc w:val="center"/>
        <w:rPr>
          <w:rFonts w:ascii="Times New Roman" w:hAnsi="Times New Roman" w:cs="Times New Roman"/>
        </w:rPr>
      </w:pPr>
    </w:p>
    <w:p w14:paraId="043C4288" w14:textId="77777777" w:rsidR="00BC4BCF" w:rsidRDefault="00BC4BCF" w:rsidP="000349F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Counselor </w:t>
      </w:r>
      <w:r w:rsidR="00817E73">
        <w:rPr>
          <w:rFonts w:ascii="Times New Roman" w:hAnsi="Times New Roman" w:cs="Times New Roman"/>
        </w:rPr>
        <w:t>Exhaustion and</w:t>
      </w:r>
      <w:r>
        <w:rPr>
          <w:rFonts w:ascii="Times New Roman" w:hAnsi="Times New Roman" w:cs="Times New Roman"/>
        </w:rPr>
        <w:t xml:space="preserve"> Neurofeedback</w:t>
      </w:r>
    </w:p>
    <w:p w14:paraId="16D10B10" w14:textId="77777777" w:rsidR="000349F4" w:rsidRDefault="000349F4" w:rsidP="000349F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Laurel Jackson-Cook</w:t>
      </w:r>
    </w:p>
    <w:p w14:paraId="6CA22C5E" w14:textId="77777777" w:rsidR="000349F4" w:rsidRDefault="000349F4" w:rsidP="000349F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Texas at San Antonio</w:t>
      </w:r>
    </w:p>
    <w:p w14:paraId="248CFDE6" w14:textId="77777777" w:rsidR="000349F4" w:rsidRDefault="000349F4" w:rsidP="00034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F51BD3" w14:textId="77777777" w:rsidR="00FD192F" w:rsidRDefault="00122C5A" w:rsidP="00A41B7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Counselor </w:t>
      </w:r>
      <w:r w:rsidR="00817E73">
        <w:rPr>
          <w:rFonts w:ascii="Times New Roman" w:hAnsi="Times New Roman" w:cs="Times New Roman"/>
        </w:rPr>
        <w:t>Exhaustion and Neurofeedback</w:t>
      </w:r>
    </w:p>
    <w:p w14:paraId="09393B22" w14:textId="76D8046E" w:rsidR="00CC50A8" w:rsidRDefault="00A41B7A" w:rsidP="00A41B7A">
      <w:pPr>
        <w:spacing w:line="480" w:lineRule="auto"/>
        <w:rPr>
          <w:rFonts w:ascii="Times New Roman" w:eastAsiaTheme="minorHAnsi" w:hAnsi="Times New Roman" w:cs="Times New Roman"/>
          <w:iCs/>
        </w:rPr>
      </w:pPr>
      <w:r>
        <w:rPr>
          <w:rFonts w:ascii="Times New Roman" w:hAnsi="Times New Roman" w:cs="Times New Roman"/>
        </w:rPr>
        <w:tab/>
        <w:t xml:space="preserve">In recent years, mental health wellness has become a hot topic. </w:t>
      </w:r>
      <w:r w:rsidR="00527260">
        <w:rPr>
          <w:rFonts w:ascii="Times New Roman" w:hAnsi="Times New Roman" w:cs="Times New Roman"/>
          <w:iCs/>
        </w:rPr>
        <w:t xml:space="preserve">Wellness has been closely associated with good health (Myers &amp; Sweeney, 2007). </w:t>
      </w:r>
      <w:r w:rsidR="009A514C">
        <w:rPr>
          <w:rFonts w:ascii="Times New Roman" w:hAnsi="Times New Roman" w:cs="Times New Roman"/>
        </w:rPr>
        <w:t>Th</w:t>
      </w:r>
      <w:r w:rsidR="00932C54">
        <w:rPr>
          <w:rFonts w:ascii="Times New Roman" w:hAnsi="Times New Roman" w:cs="Times New Roman"/>
        </w:rPr>
        <w:t>is</w:t>
      </w:r>
      <w:r w:rsidR="009A514C">
        <w:rPr>
          <w:rFonts w:ascii="Times New Roman" w:hAnsi="Times New Roman" w:cs="Times New Roman"/>
        </w:rPr>
        <w:t xml:space="preserve"> study of </w:t>
      </w:r>
      <w:r w:rsidR="009A514C" w:rsidRPr="00932C54">
        <w:rPr>
          <w:rFonts w:ascii="Times New Roman" w:hAnsi="Times New Roman" w:cs="Times New Roman"/>
          <w:i/>
        </w:rPr>
        <w:t>counselor exhaustion</w:t>
      </w:r>
      <w:r w:rsidR="009A514C">
        <w:rPr>
          <w:rFonts w:ascii="Times New Roman" w:hAnsi="Times New Roman" w:cs="Times New Roman"/>
        </w:rPr>
        <w:t xml:space="preserve"> is related to </w:t>
      </w:r>
      <w:r>
        <w:rPr>
          <w:rFonts w:ascii="Times New Roman" w:hAnsi="Times New Roman" w:cs="Times New Roman"/>
        </w:rPr>
        <w:t>wellness, specifically counselor wellness.</w:t>
      </w:r>
      <w:r w:rsidR="00604F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However, </w:t>
      </w:r>
      <w:r w:rsidR="00604FE7">
        <w:rPr>
          <w:rFonts w:ascii="Times New Roman" w:hAnsi="Times New Roman" w:cs="Times New Roman"/>
        </w:rPr>
        <w:t>I would be remiss if I did not point out that</w:t>
      </w:r>
      <w:r>
        <w:rPr>
          <w:rFonts w:ascii="Times New Roman" w:hAnsi="Times New Roman" w:cs="Times New Roman"/>
        </w:rPr>
        <w:t xml:space="preserve"> first time responders</w:t>
      </w:r>
      <w:r w:rsidR="00604FE7">
        <w:rPr>
          <w:rFonts w:ascii="Times New Roman" w:hAnsi="Times New Roman" w:cs="Times New Roman"/>
        </w:rPr>
        <w:t xml:space="preserve">, such as police officers, </w:t>
      </w:r>
      <w:r w:rsidR="00CC50A8">
        <w:rPr>
          <w:rFonts w:ascii="Times New Roman" w:hAnsi="Times New Roman" w:cs="Times New Roman"/>
        </w:rPr>
        <w:t>ambulance personnel</w:t>
      </w:r>
      <w:r w:rsidR="00604FE7">
        <w:rPr>
          <w:rFonts w:ascii="Times New Roman" w:hAnsi="Times New Roman" w:cs="Times New Roman"/>
        </w:rPr>
        <w:t>, fire fighters</w:t>
      </w:r>
      <w:r>
        <w:rPr>
          <w:rFonts w:ascii="Times New Roman" w:hAnsi="Times New Roman" w:cs="Times New Roman"/>
        </w:rPr>
        <w:t xml:space="preserve">, social workers, medical doctors, nurses, etc. may also be at risk for developing </w:t>
      </w:r>
      <w:r>
        <w:rPr>
          <w:rFonts w:ascii="Times New Roman" w:eastAsiaTheme="minorHAnsi" w:hAnsi="Times New Roman" w:cs="Times New Roman"/>
          <w:iCs/>
        </w:rPr>
        <w:t xml:space="preserve">burnout, compassion fatigue, and/or vicarious trauma due to the nature of their job </w:t>
      </w:r>
      <w:r w:rsidRPr="00AB2147">
        <w:rPr>
          <w:rFonts w:ascii="Times New Roman" w:eastAsiaTheme="minorHAnsi" w:hAnsi="Times New Roman" w:cs="Times New Roman"/>
          <w:iCs/>
        </w:rPr>
        <w:t xml:space="preserve">responsibilities (Goodman, Vesely, </w:t>
      </w:r>
      <w:proofErr w:type="spellStart"/>
      <w:r w:rsidRPr="00AB2147">
        <w:rPr>
          <w:rFonts w:ascii="Times New Roman" w:eastAsiaTheme="minorHAnsi" w:hAnsi="Times New Roman" w:cs="Times New Roman"/>
          <w:iCs/>
        </w:rPr>
        <w:t>Leticq</w:t>
      </w:r>
      <w:proofErr w:type="spellEnd"/>
      <w:r w:rsidRPr="00AB2147">
        <w:rPr>
          <w:rFonts w:ascii="Times New Roman" w:eastAsiaTheme="minorHAnsi" w:hAnsi="Times New Roman" w:cs="Times New Roman"/>
          <w:iCs/>
        </w:rPr>
        <w:t xml:space="preserve">, </w:t>
      </w:r>
      <w:proofErr w:type="spellStart"/>
      <w:r w:rsidRPr="00AB2147">
        <w:rPr>
          <w:rFonts w:ascii="Times New Roman" w:eastAsiaTheme="minorHAnsi" w:hAnsi="Times New Roman" w:cs="Times New Roman"/>
          <w:iCs/>
        </w:rPr>
        <w:t>Clevelend</w:t>
      </w:r>
      <w:proofErr w:type="spellEnd"/>
      <w:r w:rsidRPr="00AB2147">
        <w:rPr>
          <w:rFonts w:ascii="Times New Roman" w:eastAsiaTheme="minorHAnsi" w:hAnsi="Times New Roman" w:cs="Times New Roman"/>
          <w:iCs/>
        </w:rPr>
        <w:t>, 2017; Manning-Jones, de Terte, Stephens, 2016; Warren, Morgan, Morris, &amp; Morris, 2010; Figley, 1995; Pearlman, Mac Ian, 1995).</w:t>
      </w:r>
      <w:r>
        <w:rPr>
          <w:rFonts w:ascii="Times New Roman" w:eastAsiaTheme="minorHAnsi" w:hAnsi="Times New Roman" w:cs="Times New Roman"/>
          <w:iCs/>
        </w:rPr>
        <w:t xml:space="preserve">  </w:t>
      </w:r>
    </w:p>
    <w:p w14:paraId="173574D9" w14:textId="340D551A" w:rsidR="007A301C" w:rsidRDefault="00A41B7A" w:rsidP="00C829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F553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nterest in wellness stems from </w:t>
      </w:r>
      <w:r w:rsidR="002F553C">
        <w:rPr>
          <w:rFonts w:ascii="Times New Roman" w:hAnsi="Times New Roman" w:cs="Times New Roman"/>
        </w:rPr>
        <w:t>both personal and</w:t>
      </w:r>
      <w:r>
        <w:rPr>
          <w:rFonts w:ascii="Times New Roman" w:hAnsi="Times New Roman" w:cs="Times New Roman"/>
        </w:rPr>
        <w:t xml:space="preserve"> professional experiences. </w:t>
      </w:r>
      <w:r w:rsidR="00C35544">
        <w:rPr>
          <w:rFonts w:ascii="Times New Roman" w:hAnsi="Times New Roman" w:cs="Times New Roman"/>
        </w:rPr>
        <w:t>Working in non-profit agencies f</w:t>
      </w:r>
      <w:r>
        <w:rPr>
          <w:rFonts w:ascii="Times New Roman" w:hAnsi="Times New Roman" w:cs="Times New Roman"/>
        </w:rPr>
        <w:t>or 25 years</w:t>
      </w:r>
      <w:r w:rsidR="00C363FC">
        <w:rPr>
          <w:rFonts w:ascii="Times New Roman" w:hAnsi="Times New Roman" w:cs="Times New Roman"/>
        </w:rPr>
        <w:t xml:space="preserve"> provided experiences with </w:t>
      </w:r>
      <w:r w:rsidR="00604FE7">
        <w:rPr>
          <w:rFonts w:ascii="Times New Roman" w:hAnsi="Times New Roman" w:cs="Times New Roman"/>
        </w:rPr>
        <w:t xml:space="preserve">a </w:t>
      </w:r>
      <w:r w:rsidR="00C363FC">
        <w:rPr>
          <w:rFonts w:ascii="Times New Roman" w:hAnsi="Times New Roman" w:cs="Times New Roman"/>
        </w:rPr>
        <w:t xml:space="preserve">wide </w:t>
      </w:r>
      <w:r w:rsidR="00604FE7">
        <w:rPr>
          <w:rFonts w:ascii="Times New Roman" w:hAnsi="Times New Roman" w:cs="Times New Roman"/>
        </w:rPr>
        <w:t>range of at-risk</w:t>
      </w:r>
      <w:r>
        <w:rPr>
          <w:rFonts w:ascii="Times New Roman" w:hAnsi="Times New Roman" w:cs="Times New Roman"/>
        </w:rPr>
        <w:t xml:space="preserve"> populations</w:t>
      </w:r>
      <w:r w:rsidR="00604FE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04FE7">
        <w:rPr>
          <w:rFonts w:ascii="Times New Roman" w:hAnsi="Times New Roman" w:cs="Times New Roman"/>
        </w:rPr>
        <w:t xml:space="preserve">In addition, </w:t>
      </w:r>
      <w:r w:rsidR="003642E3">
        <w:rPr>
          <w:rFonts w:ascii="Times New Roman" w:hAnsi="Times New Roman" w:cs="Times New Roman"/>
        </w:rPr>
        <w:t xml:space="preserve">my </w:t>
      </w:r>
      <w:r w:rsidR="00604FE7">
        <w:rPr>
          <w:rFonts w:ascii="Times New Roman" w:hAnsi="Times New Roman" w:cs="Times New Roman"/>
        </w:rPr>
        <w:t xml:space="preserve">personal philanthropic endeavors have </w:t>
      </w:r>
      <w:r w:rsidR="007A08EB">
        <w:rPr>
          <w:rFonts w:ascii="Times New Roman" w:hAnsi="Times New Roman" w:cs="Times New Roman"/>
        </w:rPr>
        <w:t xml:space="preserve">been </w:t>
      </w:r>
      <w:r w:rsidR="00604FE7">
        <w:rPr>
          <w:rFonts w:ascii="Times New Roman" w:hAnsi="Times New Roman" w:cs="Times New Roman"/>
        </w:rPr>
        <w:t>focused on the homeless and medically fragile marginalized populations. Being connected and engaged with these pop</w:t>
      </w:r>
      <w:r w:rsidR="00191091">
        <w:rPr>
          <w:rFonts w:ascii="Times New Roman" w:hAnsi="Times New Roman" w:cs="Times New Roman"/>
        </w:rPr>
        <w:t xml:space="preserve">ulations allowed for me to firsthand hear their stories and help them with the process of getting their lives back </w:t>
      </w:r>
      <w:r w:rsidR="003642E3">
        <w:rPr>
          <w:rFonts w:ascii="Times New Roman" w:hAnsi="Times New Roman" w:cs="Times New Roman"/>
        </w:rPr>
        <w:t xml:space="preserve">together. </w:t>
      </w:r>
      <w:r w:rsidR="00191091">
        <w:rPr>
          <w:rFonts w:ascii="Times New Roman" w:hAnsi="Times New Roman" w:cs="Times New Roman"/>
        </w:rPr>
        <w:t>Although this was rewarding, over time being exposed both personally and professionally to so much pain and trauma led me to experience vicarious trauma</w:t>
      </w:r>
      <w:r w:rsidR="001F4D13">
        <w:rPr>
          <w:rFonts w:ascii="Times New Roman" w:hAnsi="Times New Roman" w:cs="Times New Roman"/>
        </w:rPr>
        <w:t xml:space="preserve"> (VT)</w:t>
      </w:r>
      <w:r w:rsidR="00191091">
        <w:rPr>
          <w:rFonts w:ascii="Times New Roman" w:hAnsi="Times New Roman" w:cs="Times New Roman"/>
        </w:rPr>
        <w:t>, compassion fatigue</w:t>
      </w:r>
      <w:r w:rsidR="001F4D13">
        <w:rPr>
          <w:rFonts w:ascii="Times New Roman" w:hAnsi="Times New Roman" w:cs="Times New Roman"/>
        </w:rPr>
        <w:t xml:space="preserve"> (CF)</w:t>
      </w:r>
      <w:r w:rsidR="00191091">
        <w:rPr>
          <w:rFonts w:ascii="Times New Roman" w:hAnsi="Times New Roman" w:cs="Times New Roman"/>
        </w:rPr>
        <w:t xml:space="preserve">, and burnout. I began a mission to seek out different types of self-care strategies to help eliminate these issues. </w:t>
      </w:r>
      <w:r w:rsidR="00527260">
        <w:rPr>
          <w:rFonts w:ascii="Times New Roman" w:hAnsi="Times New Roman" w:cs="Times New Roman"/>
        </w:rPr>
        <w:t xml:space="preserve">I began to ask </w:t>
      </w:r>
      <w:r w:rsidR="00CC50A8">
        <w:rPr>
          <w:rFonts w:ascii="Times New Roman" w:hAnsi="Times New Roman" w:cs="Times New Roman"/>
        </w:rPr>
        <w:t>myself the following</w:t>
      </w:r>
      <w:r w:rsidR="00527260">
        <w:rPr>
          <w:rFonts w:ascii="Times New Roman" w:hAnsi="Times New Roman" w:cs="Times New Roman"/>
        </w:rPr>
        <w:t xml:space="preserve"> questions: What does wellness really mean? Is wellness the same as well-being? </w:t>
      </w:r>
      <w:r w:rsidR="005D38CF">
        <w:rPr>
          <w:rFonts w:ascii="Times New Roman" w:hAnsi="Times New Roman" w:cs="Times New Roman"/>
        </w:rPr>
        <w:t xml:space="preserve"> </w:t>
      </w:r>
      <w:r w:rsidR="00527260" w:rsidRPr="00527260">
        <w:rPr>
          <w:rFonts w:ascii="Times New Roman" w:hAnsi="Times New Roman" w:cs="Times New Roman"/>
        </w:rPr>
        <w:t xml:space="preserve">What does quality of life mean? </w:t>
      </w:r>
      <w:r w:rsidR="005D38CF">
        <w:rPr>
          <w:rFonts w:ascii="Times New Roman" w:hAnsi="Times New Roman" w:cs="Times New Roman"/>
        </w:rPr>
        <w:t xml:space="preserve"> What does life satisfaction mean?  </w:t>
      </w:r>
      <w:r w:rsidR="00527260">
        <w:rPr>
          <w:rFonts w:ascii="Times New Roman" w:hAnsi="Times New Roman" w:cs="Times New Roman"/>
        </w:rPr>
        <w:t>What</w:t>
      </w:r>
      <w:r w:rsidR="005D38CF">
        <w:rPr>
          <w:rFonts w:ascii="Times New Roman" w:hAnsi="Times New Roman" w:cs="Times New Roman"/>
        </w:rPr>
        <w:t xml:space="preserve"> </w:t>
      </w:r>
      <w:r w:rsidR="00527260">
        <w:rPr>
          <w:rFonts w:ascii="Times New Roman" w:hAnsi="Times New Roman" w:cs="Times New Roman"/>
        </w:rPr>
        <w:t xml:space="preserve">types of self-care strategies are available? </w:t>
      </w:r>
      <w:r w:rsidR="005D38CF">
        <w:rPr>
          <w:rFonts w:ascii="Times New Roman" w:hAnsi="Times New Roman" w:cs="Times New Roman"/>
        </w:rPr>
        <w:t xml:space="preserve"> </w:t>
      </w:r>
      <w:r w:rsidR="006651BD">
        <w:rPr>
          <w:rFonts w:ascii="Times New Roman" w:hAnsi="Times New Roman" w:cs="Times New Roman"/>
        </w:rPr>
        <w:t xml:space="preserve">How does a person decide on which self-care strategy provides the most optimum outcomes? </w:t>
      </w:r>
      <w:r w:rsidR="005D38CF">
        <w:rPr>
          <w:rFonts w:ascii="Times New Roman" w:hAnsi="Times New Roman" w:cs="Times New Roman"/>
        </w:rPr>
        <w:t xml:space="preserve"> </w:t>
      </w:r>
      <w:r w:rsidR="00527260">
        <w:rPr>
          <w:rFonts w:ascii="Times New Roman" w:hAnsi="Times New Roman" w:cs="Times New Roman"/>
        </w:rPr>
        <w:t xml:space="preserve">How will the </w:t>
      </w:r>
      <w:r w:rsidR="006651BD">
        <w:rPr>
          <w:rFonts w:ascii="Times New Roman" w:hAnsi="Times New Roman" w:cs="Times New Roman"/>
        </w:rPr>
        <w:t>im</w:t>
      </w:r>
      <w:r w:rsidR="00527260">
        <w:rPr>
          <w:rFonts w:ascii="Times New Roman" w:hAnsi="Times New Roman" w:cs="Times New Roman"/>
        </w:rPr>
        <w:t xml:space="preserve">plementation of </w:t>
      </w:r>
      <w:r w:rsidR="00FF6917">
        <w:rPr>
          <w:rFonts w:ascii="Times New Roman" w:hAnsi="Times New Roman" w:cs="Times New Roman"/>
        </w:rPr>
        <w:t>a</w:t>
      </w:r>
      <w:r w:rsidR="006651BD">
        <w:rPr>
          <w:rFonts w:ascii="Times New Roman" w:hAnsi="Times New Roman" w:cs="Times New Roman"/>
        </w:rPr>
        <w:t xml:space="preserve"> self-care strategy affect both physiological and psychological wellness? </w:t>
      </w:r>
      <w:r w:rsidR="005D38CF">
        <w:rPr>
          <w:rFonts w:ascii="Times New Roman" w:hAnsi="Times New Roman" w:cs="Times New Roman"/>
        </w:rPr>
        <w:t xml:space="preserve"> Will </w:t>
      </w:r>
      <w:r w:rsidR="000B1721">
        <w:rPr>
          <w:rFonts w:ascii="Times New Roman" w:hAnsi="Times New Roman" w:cs="Times New Roman"/>
        </w:rPr>
        <w:t>the self-care strategy</w:t>
      </w:r>
      <w:r w:rsidR="005D38CF">
        <w:rPr>
          <w:rFonts w:ascii="Times New Roman" w:hAnsi="Times New Roman" w:cs="Times New Roman"/>
        </w:rPr>
        <w:t xml:space="preserve"> have temporary or permanent benefits?</w:t>
      </w:r>
    </w:p>
    <w:p w14:paraId="639E8D3D" w14:textId="0D3E8804" w:rsidR="003063D5" w:rsidRPr="00C87583" w:rsidRDefault="00DB7C74" w:rsidP="00DB7C74">
      <w:pPr>
        <w:autoSpaceDE w:val="0"/>
        <w:autoSpaceDN w:val="0"/>
        <w:adjustRightInd w:val="0"/>
        <w:spacing w:line="480" w:lineRule="auto"/>
        <w:ind w:firstLine="720"/>
        <w:rPr>
          <w:rFonts w:ascii="Times New Roman" w:eastAsiaTheme="minorHAnsi" w:hAnsi="Times New Roman" w:cs="Times New Roman"/>
          <w:iCs/>
        </w:rPr>
      </w:pPr>
      <w:r>
        <w:rPr>
          <w:rFonts w:ascii="Times New Roman" w:eastAsiaTheme="minorHAnsi" w:hAnsi="Times New Roman" w:cs="Times New Roman"/>
          <w:iCs/>
        </w:rPr>
        <w:lastRenderedPageBreak/>
        <w:t>Self-care strategies come in many different forms which encompass the body, mind, and spirit which</w:t>
      </w:r>
      <w:r w:rsidRPr="00A720DB">
        <w:rPr>
          <w:rFonts w:ascii="Times New Roman" w:eastAsiaTheme="minorHAnsi" w:hAnsi="Times New Roman" w:cs="Times New Roman"/>
          <w:iCs/>
        </w:rPr>
        <w:t xml:space="preserve"> help to negate </w:t>
      </w:r>
      <w:r w:rsidRPr="004729DC">
        <w:rPr>
          <w:rFonts w:ascii="Times New Roman" w:eastAsiaTheme="minorHAnsi" w:hAnsi="Times New Roman" w:cs="Times New Roman"/>
          <w:iCs/>
        </w:rPr>
        <w:t>counselor exhaustion</w:t>
      </w:r>
      <w:r w:rsidRPr="00A720DB">
        <w:rPr>
          <w:rFonts w:ascii="Times New Roman" w:eastAsiaTheme="minorHAnsi" w:hAnsi="Times New Roman" w:cs="Times New Roman"/>
          <w:iCs/>
        </w:rPr>
        <w:t xml:space="preserve"> symptoms</w:t>
      </w:r>
      <w:r>
        <w:rPr>
          <w:rFonts w:ascii="Times New Roman" w:eastAsiaTheme="minorHAnsi" w:hAnsi="Times New Roman" w:cs="Times New Roman"/>
          <w:iCs/>
        </w:rPr>
        <w:t xml:space="preserve"> </w:t>
      </w:r>
      <w:r w:rsidRPr="009B6486">
        <w:rPr>
          <w:rFonts w:ascii="Times New Roman" w:eastAsiaTheme="minorHAnsi" w:hAnsi="Times New Roman" w:cs="Times New Roman"/>
          <w:iCs/>
        </w:rPr>
        <w:t>(</w:t>
      </w:r>
      <w:r>
        <w:rPr>
          <w:rFonts w:ascii="Times New Roman" w:eastAsiaTheme="minorHAnsi" w:hAnsi="Times New Roman" w:cs="Times New Roman"/>
          <w:iCs/>
        </w:rPr>
        <w:t>Manning-Jones, de Terte, &amp; Stephens, 2016</w:t>
      </w:r>
      <w:r w:rsidRPr="009B6486">
        <w:rPr>
          <w:rFonts w:ascii="Times New Roman" w:eastAsiaTheme="minorHAnsi" w:hAnsi="Times New Roman" w:cs="Times New Roman"/>
          <w:iCs/>
        </w:rPr>
        <w:t>).</w:t>
      </w:r>
      <w:r>
        <w:rPr>
          <w:rFonts w:ascii="Times New Roman" w:eastAsiaTheme="minorHAnsi" w:hAnsi="Times New Roman" w:cs="Times New Roman"/>
          <w:iCs/>
        </w:rPr>
        <w:t xml:space="preserve"> </w:t>
      </w:r>
      <w:r w:rsidR="001F4D13">
        <w:rPr>
          <w:rFonts w:ascii="Times New Roman" w:hAnsi="Times New Roman" w:cs="Times New Roman"/>
        </w:rPr>
        <w:t>The question is will any of the researched self-care strategies produce long-term benefits?</w:t>
      </w:r>
      <w:r w:rsidR="00C35544">
        <w:rPr>
          <w:rFonts w:ascii="Times New Roman" w:hAnsi="Times New Roman" w:cs="Times New Roman"/>
        </w:rPr>
        <w:t xml:space="preserve"> Neurofeedback (</w:t>
      </w:r>
      <w:r w:rsidR="00B508AC">
        <w:rPr>
          <w:rFonts w:ascii="Times New Roman" w:eastAsiaTheme="minorHAnsi" w:hAnsi="Times New Roman" w:cs="Times New Roman"/>
          <w:iCs/>
        </w:rPr>
        <w:t>N</w:t>
      </w:r>
      <w:r w:rsidR="002F553C">
        <w:rPr>
          <w:rFonts w:ascii="Times New Roman" w:eastAsiaTheme="minorHAnsi" w:hAnsi="Times New Roman" w:cs="Times New Roman"/>
          <w:iCs/>
        </w:rPr>
        <w:t>FB</w:t>
      </w:r>
      <w:r w:rsidR="00C35544">
        <w:rPr>
          <w:rFonts w:ascii="Times New Roman" w:eastAsiaTheme="minorHAnsi" w:hAnsi="Times New Roman" w:cs="Times New Roman"/>
          <w:iCs/>
        </w:rPr>
        <w:t xml:space="preserve">) </w:t>
      </w:r>
      <w:r w:rsidR="00B508AC">
        <w:rPr>
          <w:rFonts w:ascii="Times New Roman" w:eastAsiaTheme="minorHAnsi" w:hAnsi="Times New Roman" w:cs="Times New Roman"/>
          <w:iCs/>
        </w:rPr>
        <w:t xml:space="preserve">is an </w:t>
      </w:r>
      <w:r w:rsidR="002F553C">
        <w:rPr>
          <w:rFonts w:ascii="Times New Roman" w:eastAsiaTheme="minorHAnsi" w:hAnsi="Times New Roman" w:cs="Times New Roman"/>
          <w:iCs/>
        </w:rPr>
        <w:t>evidence-</w:t>
      </w:r>
      <w:r w:rsidR="00C35544">
        <w:rPr>
          <w:rFonts w:ascii="Times New Roman" w:eastAsiaTheme="minorHAnsi" w:hAnsi="Times New Roman" w:cs="Times New Roman"/>
          <w:iCs/>
        </w:rPr>
        <w:t xml:space="preserve"> b</w:t>
      </w:r>
      <w:r w:rsidR="002F553C">
        <w:rPr>
          <w:rFonts w:ascii="Times New Roman" w:eastAsiaTheme="minorHAnsi" w:hAnsi="Times New Roman" w:cs="Times New Roman"/>
          <w:iCs/>
        </w:rPr>
        <w:t>ased</w:t>
      </w:r>
      <w:r w:rsidR="00B508AC">
        <w:rPr>
          <w:rFonts w:ascii="Times New Roman" w:eastAsiaTheme="minorHAnsi" w:hAnsi="Times New Roman" w:cs="Times New Roman"/>
          <w:iCs/>
        </w:rPr>
        <w:t xml:space="preserve"> treatment that uses electroencephalography (EEG) to train neuronal pathways by regulating brain patterns</w:t>
      </w:r>
      <w:r w:rsidR="00DC7F1D">
        <w:rPr>
          <w:rFonts w:ascii="Times New Roman" w:eastAsiaTheme="minorHAnsi" w:hAnsi="Times New Roman" w:cs="Times New Roman"/>
          <w:iCs/>
        </w:rPr>
        <w:t xml:space="preserve">. </w:t>
      </w:r>
      <w:r w:rsidR="00C35544" w:rsidRPr="00C35544">
        <w:rPr>
          <w:rFonts w:ascii="Times New Roman" w:eastAsiaTheme="minorHAnsi" w:hAnsi="Times New Roman" w:cs="Times New Roman"/>
          <w:iCs/>
        </w:rPr>
        <w:t>NFB is used to improve health, performance, and the physiological changes that often occur in conjunction with changes to thoughts, emotions, and behavior.</w:t>
      </w:r>
      <w:r w:rsidR="00C35544">
        <w:rPr>
          <w:rFonts w:ascii="Times New Roman" w:eastAsiaTheme="minorHAnsi" w:hAnsi="Times New Roman" w:cs="Times New Roman"/>
          <w:iCs/>
        </w:rPr>
        <w:t xml:space="preserve"> </w:t>
      </w:r>
      <w:r w:rsidR="00C87583" w:rsidRPr="00C87583">
        <w:rPr>
          <w:rFonts w:ascii="Times New Roman" w:eastAsiaTheme="minorHAnsi" w:hAnsi="Times New Roman" w:cs="Times New Roman"/>
          <w:iCs/>
        </w:rPr>
        <w:t xml:space="preserve">Counselors experiencing VT, CF, STS, and burnout will </w:t>
      </w:r>
      <w:r w:rsidR="007F0FB8">
        <w:rPr>
          <w:rFonts w:ascii="Times New Roman" w:eastAsiaTheme="minorHAnsi" w:hAnsi="Times New Roman" w:cs="Times New Roman"/>
          <w:iCs/>
        </w:rPr>
        <w:t>present with</w:t>
      </w:r>
      <w:r w:rsidR="00C87583" w:rsidRPr="00C87583">
        <w:rPr>
          <w:rFonts w:ascii="Times New Roman" w:eastAsiaTheme="minorHAnsi" w:hAnsi="Times New Roman" w:cs="Times New Roman"/>
          <w:iCs/>
        </w:rPr>
        <w:t xml:space="preserve"> irregular brain wa</w:t>
      </w:r>
      <w:r w:rsidR="00C87583">
        <w:rPr>
          <w:rFonts w:ascii="Times New Roman" w:eastAsiaTheme="minorHAnsi" w:hAnsi="Times New Roman" w:cs="Times New Roman"/>
          <w:iCs/>
        </w:rPr>
        <w:t xml:space="preserve">ve patterns. </w:t>
      </w:r>
      <w:r w:rsidR="004C5046">
        <w:rPr>
          <w:rFonts w:ascii="Times New Roman" w:eastAsiaTheme="minorHAnsi" w:hAnsi="Times New Roman" w:cs="Times New Roman"/>
          <w:iCs/>
        </w:rPr>
        <w:t>Current litera</w:t>
      </w:r>
      <w:r w:rsidR="003B0F41">
        <w:rPr>
          <w:rFonts w:ascii="Times New Roman" w:eastAsiaTheme="minorHAnsi" w:hAnsi="Times New Roman" w:cs="Times New Roman"/>
          <w:iCs/>
        </w:rPr>
        <w:t>ture has not explored N</w:t>
      </w:r>
      <w:r w:rsidR="002F553C">
        <w:rPr>
          <w:rFonts w:ascii="Times New Roman" w:eastAsiaTheme="minorHAnsi" w:hAnsi="Times New Roman" w:cs="Times New Roman"/>
          <w:iCs/>
        </w:rPr>
        <w:t>FB</w:t>
      </w:r>
      <w:r w:rsidR="003B0F41">
        <w:rPr>
          <w:rFonts w:ascii="Times New Roman" w:eastAsiaTheme="minorHAnsi" w:hAnsi="Times New Roman" w:cs="Times New Roman"/>
          <w:iCs/>
        </w:rPr>
        <w:t xml:space="preserve"> as a self-care strategy for counselors suffering from VT, CF, STS, and/or burnout. However, n</w:t>
      </w:r>
      <w:r w:rsidR="004F209C">
        <w:rPr>
          <w:rFonts w:ascii="Times New Roman" w:eastAsiaTheme="minorHAnsi" w:hAnsi="Times New Roman" w:cs="Times New Roman"/>
          <w:iCs/>
        </w:rPr>
        <w:t>umerous studies using N</w:t>
      </w:r>
      <w:r w:rsidR="002F553C">
        <w:rPr>
          <w:rFonts w:ascii="Times New Roman" w:eastAsiaTheme="minorHAnsi" w:hAnsi="Times New Roman" w:cs="Times New Roman"/>
          <w:iCs/>
        </w:rPr>
        <w:t>FB</w:t>
      </w:r>
      <w:r w:rsidR="004F209C">
        <w:rPr>
          <w:rFonts w:ascii="Times New Roman" w:eastAsiaTheme="minorHAnsi" w:hAnsi="Times New Roman" w:cs="Times New Roman"/>
          <w:iCs/>
        </w:rPr>
        <w:t xml:space="preserve"> treatments for </w:t>
      </w:r>
      <w:r w:rsidR="003B0F41">
        <w:rPr>
          <w:rFonts w:ascii="Times New Roman" w:eastAsiaTheme="minorHAnsi" w:hAnsi="Times New Roman" w:cs="Times New Roman"/>
          <w:iCs/>
        </w:rPr>
        <w:t>clients</w:t>
      </w:r>
      <w:r w:rsidR="004F209C">
        <w:rPr>
          <w:rFonts w:ascii="Times New Roman" w:eastAsiaTheme="minorHAnsi" w:hAnsi="Times New Roman" w:cs="Times New Roman"/>
          <w:iCs/>
        </w:rPr>
        <w:t xml:space="preserve"> experiencing anxiety, posttraumatic stress disorder</w:t>
      </w:r>
      <w:r w:rsidR="00920C47">
        <w:rPr>
          <w:rFonts w:ascii="Times New Roman" w:eastAsiaTheme="minorHAnsi" w:hAnsi="Times New Roman" w:cs="Times New Roman"/>
          <w:iCs/>
        </w:rPr>
        <w:t xml:space="preserve"> (PTSD)</w:t>
      </w:r>
      <w:r w:rsidR="004F209C">
        <w:rPr>
          <w:rFonts w:ascii="Times New Roman" w:eastAsiaTheme="minorHAnsi" w:hAnsi="Times New Roman" w:cs="Times New Roman"/>
          <w:iCs/>
        </w:rPr>
        <w:t xml:space="preserve">, </w:t>
      </w:r>
      <w:r w:rsidR="002B5A66">
        <w:rPr>
          <w:rFonts w:ascii="Times New Roman" w:eastAsiaTheme="minorHAnsi" w:hAnsi="Times New Roman" w:cs="Times New Roman"/>
          <w:iCs/>
        </w:rPr>
        <w:t xml:space="preserve">schizophrenia, alcohol and drug addiction </w:t>
      </w:r>
      <w:r w:rsidR="00537C40">
        <w:rPr>
          <w:rFonts w:ascii="Times New Roman" w:eastAsiaTheme="minorHAnsi" w:hAnsi="Times New Roman" w:cs="Times New Roman"/>
          <w:iCs/>
        </w:rPr>
        <w:t>have been conducted (</w:t>
      </w:r>
      <w:r w:rsidR="002B5A66" w:rsidRPr="00CF46A8">
        <w:rPr>
          <w:rFonts w:ascii="Times New Roman" w:eastAsiaTheme="minorHAnsi" w:hAnsi="Times New Roman" w:cs="Times New Roman"/>
          <w:iCs/>
        </w:rPr>
        <w:t xml:space="preserve">deBeus, 2007; Gapen, </w:t>
      </w:r>
      <w:r w:rsidR="00937659" w:rsidRPr="00CF46A8">
        <w:rPr>
          <w:rFonts w:ascii="Times New Roman" w:eastAsiaTheme="minorHAnsi" w:hAnsi="Times New Roman" w:cs="Times New Roman"/>
          <w:iCs/>
        </w:rPr>
        <w:t>et al.</w:t>
      </w:r>
      <w:r w:rsidR="002B5A66" w:rsidRPr="00CF46A8">
        <w:rPr>
          <w:rFonts w:ascii="Times New Roman" w:eastAsiaTheme="minorHAnsi" w:hAnsi="Times New Roman" w:cs="Times New Roman"/>
          <w:iCs/>
        </w:rPr>
        <w:t xml:space="preserve">, 2016; van der Kolk, </w:t>
      </w:r>
      <w:r w:rsidR="00937659" w:rsidRPr="00CF46A8">
        <w:rPr>
          <w:rFonts w:ascii="Times New Roman" w:eastAsiaTheme="minorHAnsi" w:hAnsi="Times New Roman" w:cs="Times New Roman"/>
          <w:iCs/>
        </w:rPr>
        <w:t>et al.</w:t>
      </w:r>
      <w:r w:rsidR="002B5A66" w:rsidRPr="00CF46A8">
        <w:rPr>
          <w:rFonts w:ascii="Times New Roman" w:eastAsiaTheme="minorHAnsi" w:hAnsi="Times New Roman" w:cs="Times New Roman"/>
          <w:iCs/>
        </w:rPr>
        <w:t>, 2016).</w:t>
      </w:r>
      <w:r w:rsidR="002B5A66">
        <w:rPr>
          <w:rFonts w:ascii="Times New Roman" w:eastAsiaTheme="minorHAnsi" w:hAnsi="Times New Roman" w:cs="Times New Roman"/>
          <w:iCs/>
        </w:rPr>
        <w:t xml:space="preserve"> </w:t>
      </w:r>
      <w:bookmarkStart w:id="0" w:name="_GoBack"/>
      <w:bookmarkEnd w:id="0"/>
      <w:r w:rsidR="00B508AC">
        <w:rPr>
          <w:rFonts w:ascii="Times New Roman" w:eastAsiaTheme="minorHAnsi" w:hAnsi="Times New Roman" w:cs="Times New Roman"/>
          <w:iCs/>
        </w:rPr>
        <w:t>S</w:t>
      </w:r>
      <w:r w:rsidR="00920C47">
        <w:rPr>
          <w:rFonts w:ascii="Times New Roman" w:eastAsiaTheme="minorHAnsi" w:hAnsi="Times New Roman" w:cs="Times New Roman"/>
          <w:iCs/>
        </w:rPr>
        <w:t xml:space="preserve">ignificant </w:t>
      </w:r>
      <w:r w:rsidR="00B508AC">
        <w:rPr>
          <w:rFonts w:ascii="Times New Roman" w:eastAsiaTheme="minorHAnsi" w:hAnsi="Times New Roman" w:cs="Times New Roman"/>
          <w:iCs/>
        </w:rPr>
        <w:t xml:space="preserve">decreases in </w:t>
      </w:r>
      <w:r w:rsidR="00FF0901">
        <w:rPr>
          <w:rFonts w:ascii="Times New Roman" w:eastAsiaTheme="minorHAnsi" w:hAnsi="Times New Roman" w:cs="Times New Roman"/>
          <w:iCs/>
        </w:rPr>
        <w:t xml:space="preserve">symptoms were found for </w:t>
      </w:r>
      <w:r w:rsidR="00920C47">
        <w:rPr>
          <w:rFonts w:ascii="Times New Roman" w:eastAsiaTheme="minorHAnsi" w:hAnsi="Times New Roman" w:cs="Times New Roman"/>
          <w:iCs/>
        </w:rPr>
        <w:t xml:space="preserve">chronic PTSD, anxiety, attention deficit/hyperactivity disorder, schizophrenia, alcohol and drug addiction. </w:t>
      </w:r>
      <w:r w:rsidR="007A24C5" w:rsidRPr="005F1E86">
        <w:rPr>
          <w:rFonts w:ascii="Times New Roman" w:eastAsiaTheme="minorHAnsi" w:hAnsi="Times New Roman" w:cs="Times New Roman"/>
          <w:iCs/>
        </w:rPr>
        <w:t>Co</w:t>
      </w:r>
      <w:r w:rsidR="005F1E86">
        <w:rPr>
          <w:rFonts w:ascii="Times New Roman" w:eastAsiaTheme="minorHAnsi" w:hAnsi="Times New Roman" w:cs="Times New Roman"/>
          <w:iCs/>
        </w:rPr>
        <w:t xml:space="preserve">unselor’s experiencing </w:t>
      </w:r>
      <w:r w:rsidR="005F1E86" w:rsidRPr="005F1E86">
        <w:rPr>
          <w:rFonts w:ascii="Times New Roman" w:eastAsiaTheme="minorHAnsi" w:hAnsi="Times New Roman" w:cs="Times New Roman"/>
          <w:i/>
          <w:iCs/>
        </w:rPr>
        <w:t>counselor exhaustion</w:t>
      </w:r>
      <w:r w:rsidR="005F1E86">
        <w:rPr>
          <w:rFonts w:ascii="Times New Roman" w:eastAsiaTheme="minorHAnsi" w:hAnsi="Times New Roman" w:cs="Times New Roman"/>
          <w:iCs/>
        </w:rPr>
        <w:t xml:space="preserve"> would have symptoms similar to PTSD.</w:t>
      </w:r>
      <w:r w:rsidR="007A24C5">
        <w:rPr>
          <w:rFonts w:ascii="Times New Roman" w:eastAsiaTheme="minorHAnsi" w:hAnsi="Times New Roman" w:cs="Times New Roman"/>
          <w:iCs/>
        </w:rPr>
        <w:t xml:space="preserve"> </w:t>
      </w:r>
      <w:r w:rsidR="007F0FB8">
        <w:rPr>
          <w:rFonts w:ascii="Times New Roman" w:eastAsiaTheme="minorHAnsi" w:hAnsi="Times New Roman" w:cs="Times New Roman"/>
          <w:iCs/>
        </w:rPr>
        <w:t>The treatmen</w:t>
      </w:r>
      <w:r w:rsidR="005F1E86">
        <w:rPr>
          <w:rFonts w:ascii="Times New Roman" w:eastAsiaTheme="minorHAnsi" w:hAnsi="Times New Roman" w:cs="Times New Roman"/>
          <w:iCs/>
        </w:rPr>
        <w:t>t</w:t>
      </w:r>
      <w:r w:rsidR="007F0FB8">
        <w:rPr>
          <w:rFonts w:ascii="Times New Roman" w:eastAsiaTheme="minorHAnsi" w:hAnsi="Times New Roman" w:cs="Times New Roman"/>
          <w:iCs/>
        </w:rPr>
        <w:t xml:space="preserve"> of</w:t>
      </w:r>
      <w:r w:rsidR="005F1E86">
        <w:rPr>
          <w:rFonts w:ascii="Times New Roman" w:eastAsiaTheme="minorHAnsi" w:hAnsi="Times New Roman" w:cs="Times New Roman"/>
          <w:iCs/>
        </w:rPr>
        <w:t xml:space="preserve"> </w:t>
      </w:r>
      <w:r w:rsidR="005F1E86" w:rsidRPr="005F1E86">
        <w:rPr>
          <w:rFonts w:ascii="Times New Roman" w:eastAsiaTheme="minorHAnsi" w:hAnsi="Times New Roman" w:cs="Times New Roman"/>
          <w:i/>
          <w:iCs/>
        </w:rPr>
        <w:t>counselor exhaustion</w:t>
      </w:r>
      <w:r w:rsidR="005F1E86">
        <w:rPr>
          <w:rFonts w:ascii="Times New Roman" w:eastAsiaTheme="minorHAnsi" w:hAnsi="Times New Roman" w:cs="Times New Roman"/>
          <w:iCs/>
        </w:rPr>
        <w:t xml:space="preserve"> utilizing</w:t>
      </w:r>
      <w:r w:rsidR="00937659">
        <w:rPr>
          <w:rFonts w:ascii="Times New Roman" w:eastAsiaTheme="minorHAnsi" w:hAnsi="Times New Roman" w:cs="Times New Roman"/>
          <w:iCs/>
        </w:rPr>
        <w:t xml:space="preserve"> N</w:t>
      </w:r>
      <w:r w:rsidR="002F553C">
        <w:rPr>
          <w:rFonts w:ascii="Times New Roman" w:eastAsiaTheme="minorHAnsi" w:hAnsi="Times New Roman" w:cs="Times New Roman"/>
          <w:iCs/>
        </w:rPr>
        <w:t>FB</w:t>
      </w:r>
      <w:r w:rsidR="00937659">
        <w:rPr>
          <w:rFonts w:ascii="Times New Roman" w:eastAsiaTheme="minorHAnsi" w:hAnsi="Times New Roman" w:cs="Times New Roman"/>
          <w:iCs/>
        </w:rPr>
        <w:t xml:space="preserve"> as a mindfulness intervention</w:t>
      </w:r>
      <w:r w:rsidR="007A24C5">
        <w:rPr>
          <w:rFonts w:ascii="Times New Roman" w:eastAsiaTheme="minorHAnsi" w:hAnsi="Times New Roman" w:cs="Times New Roman"/>
          <w:iCs/>
        </w:rPr>
        <w:t xml:space="preserve"> would </w:t>
      </w:r>
      <w:r w:rsidR="005F1E86">
        <w:rPr>
          <w:rFonts w:ascii="Times New Roman" w:eastAsiaTheme="minorHAnsi" w:hAnsi="Times New Roman" w:cs="Times New Roman"/>
          <w:iCs/>
        </w:rPr>
        <w:t>be a useful self-care strategy.</w:t>
      </w:r>
    </w:p>
    <w:p w14:paraId="549D49E1" w14:textId="77777777" w:rsidR="008F40AD" w:rsidRDefault="005E069C" w:rsidP="005E069C">
      <w:pPr>
        <w:spacing w:line="480" w:lineRule="auto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Statement of the Problem</w:t>
      </w:r>
    </w:p>
    <w:p w14:paraId="31282C15" w14:textId="19470968" w:rsidR="0044733A" w:rsidRPr="00955C15" w:rsidRDefault="006964D1" w:rsidP="006964D1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="004E743E">
        <w:rPr>
          <w:rFonts w:ascii="Times New Roman" w:hAnsi="Times New Roman" w:cs="Times New Roman"/>
          <w:iCs/>
        </w:rPr>
        <w:t xml:space="preserve">Counselor’s </w:t>
      </w:r>
      <w:r w:rsidR="0044733A">
        <w:rPr>
          <w:rFonts w:ascii="Times New Roman" w:hAnsi="Times New Roman" w:cs="Times New Roman"/>
          <w:iCs/>
        </w:rPr>
        <w:t>attend</w:t>
      </w:r>
      <w:r w:rsidR="004E743E">
        <w:rPr>
          <w:rFonts w:ascii="Times New Roman" w:hAnsi="Times New Roman" w:cs="Times New Roman"/>
          <w:iCs/>
        </w:rPr>
        <w:t xml:space="preserve"> to </w:t>
      </w:r>
      <w:r w:rsidR="0044733A">
        <w:rPr>
          <w:rFonts w:ascii="Times New Roman" w:hAnsi="Times New Roman" w:cs="Times New Roman"/>
          <w:iCs/>
        </w:rPr>
        <w:t>client</w:t>
      </w:r>
      <w:r w:rsidR="004E743E">
        <w:rPr>
          <w:rFonts w:ascii="Times New Roman" w:hAnsi="Times New Roman" w:cs="Times New Roman"/>
          <w:iCs/>
        </w:rPr>
        <w:t>s</w:t>
      </w:r>
      <w:r w:rsidR="0044733A">
        <w:rPr>
          <w:rFonts w:ascii="Times New Roman" w:hAnsi="Times New Roman" w:cs="Times New Roman"/>
          <w:iCs/>
        </w:rPr>
        <w:t>’</w:t>
      </w:r>
      <w:r w:rsidR="004E743E">
        <w:rPr>
          <w:rFonts w:ascii="Times New Roman" w:hAnsi="Times New Roman" w:cs="Times New Roman"/>
          <w:iCs/>
        </w:rPr>
        <w:t xml:space="preserve"> traumatic stories while trying</w:t>
      </w:r>
      <w:r w:rsidR="0044733A">
        <w:rPr>
          <w:rFonts w:ascii="Times New Roman" w:hAnsi="Times New Roman" w:cs="Times New Roman"/>
          <w:iCs/>
        </w:rPr>
        <w:t xml:space="preserve"> to maintain the personal strength that allows them to provide consistent care</w:t>
      </w:r>
      <w:r w:rsidR="004E743E">
        <w:rPr>
          <w:rFonts w:ascii="Times New Roman" w:hAnsi="Times New Roman" w:cs="Times New Roman"/>
          <w:iCs/>
        </w:rPr>
        <w:t xml:space="preserve">. </w:t>
      </w:r>
      <w:r w:rsidR="00683D07">
        <w:rPr>
          <w:rFonts w:ascii="Times New Roman" w:hAnsi="Times New Roman" w:cs="Times New Roman"/>
          <w:iCs/>
        </w:rPr>
        <w:t xml:space="preserve">According </w:t>
      </w:r>
      <w:r w:rsidR="00683D07" w:rsidRPr="00955C15">
        <w:rPr>
          <w:rFonts w:ascii="Times New Roman" w:hAnsi="Times New Roman" w:cs="Times New Roman"/>
          <w:iCs/>
        </w:rPr>
        <w:t xml:space="preserve">to Warren </w:t>
      </w:r>
      <w:r w:rsidR="00BD530A" w:rsidRPr="00955C15">
        <w:rPr>
          <w:rFonts w:ascii="Times New Roman" w:hAnsi="Times New Roman" w:cs="Times New Roman"/>
          <w:iCs/>
        </w:rPr>
        <w:t>et al. (201</w:t>
      </w:r>
      <w:r w:rsidR="00FB1682">
        <w:rPr>
          <w:rFonts w:ascii="Times New Roman" w:hAnsi="Times New Roman" w:cs="Times New Roman"/>
          <w:iCs/>
        </w:rPr>
        <w:t>7</w:t>
      </w:r>
      <w:r w:rsidR="00BD530A" w:rsidRPr="00955C15">
        <w:rPr>
          <w:rFonts w:ascii="Times New Roman" w:hAnsi="Times New Roman" w:cs="Times New Roman"/>
          <w:iCs/>
        </w:rPr>
        <w:t xml:space="preserve">), </w:t>
      </w:r>
      <w:r w:rsidR="004E743E" w:rsidRPr="00955C15">
        <w:rPr>
          <w:rFonts w:ascii="Times New Roman" w:hAnsi="Times New Roman" w:cs="Times New Roman"/>
          <w:iCs/>
        </w:rPr>
        <w:t>counselor</w:t>
      </w:r>
      <w:r w:rsidR="00B1730E" w:rsidRPr="00955C15">
        <w:rPr>
          <w:rFonts w:ascii="Times New Roman" w:hAnsi="Times New Roman" w:cs="Times New Roman"/>
          <w:iCs/>
        </w:rPr>
        <w:t xml:space="preserve">s </w:t>
      </w:r>
      <w:r w:rsidR="00F11A68" w:rsidRPr="00955C15">
        <w:rPr>
          <w:rFonts w:ascii="Times New Roman" w:hAnsi="Times New Roman" w:cs="Times New Roman"/>
          <w:iCs/>
        </w:rPr>
        <w:t>often cope by shutting off the pain</w:t>
      </w:r>
      <w:r w:rsidR="0044733A" w:rsidRPr="00955C15">
        <w:rPr>
          <w:rFonts w:ascii="Times New Roman" w:hAnsi="Times New Roman" w:cs="Times New Roman"/>
          <w:iCs/>
        </w:rPr>
        <w:t xml:space="preserve">ful stories once they leave the office each day. </w:t>
      </w:r>
      <w:r w:rsidR="00E406D6" w:rsidRPr="00955C15">
        <w:rPr>
          <w:rFonts w:ascii="Times New Roman" w:hAnsi="Times New Roman" w:cs="Times New Roman"/>
          <w:iCs/>
        </w:rPr>
        <w:t>C</w:t>
      </w:r>
      <w:r w:rsidR="0044733A" w:rsidRPr="00955C15">
        <w:rPr>
          <w:rFonts w:ascii="Times New Roman" w:hAnsi="Times New Roman" w:cs="Times New Roman"/>
          <w:iCs/>
        </w:rPr>
        <w:t>ompartmentaliz</w:t>
      </w:r>
      <w:r w:rsidR="00E406D6" w:rsidRPr="00955C15">
        <w:rPr>
          <w:rFonts w:ascii="Times New Roman" w:hAnsi="Times New Roman" w:cs="Times New Roman"/>
          <w:iCs/>
        </w:rPr>
        <w:t xml:space="preserve">ation of </w:t>
      </w:r>
      <w:r w:rsidR="00F11A68" w:rsidRPr="00955C15">
        <w:rPr>
          <w:rFonts w:ascii="Times New Roman" w:hAnsi="Times New Roman" w:cs="Times New Roman"/>
          <w:iCs/>
        </w:rPr>
        <w:t xml:space="preserve">feelings </w:t>
      </w:r>
      <w:r w:rsidR="00E406D6" w:rsidRPr="00955C15">
        <w:rPr>
          <w:rFonts w:ascii="Times New Roman" w:hAnsi="Times New Roman" w:cs="Times New Roman"/>
          <w:iCs/>
        </w:rPr>
        <w:t xml:space="preserve">becomes their coping mechanism </w:t>
      </w:r>
      <w:r w:rsidR="004E743E" w:rsidRPr="00955C15">
        <w:rPr>
          <w:rFonts w:ascii="Times New Roman" w:hAnsi="Times New Roman" w:cs="Times New Roman"/>
          <w:iCs/>
        </w:rPr>
        <w:t xml:space="preserve">creating </w:t>
      </w:r>
      <w:r w:rsidR="00F11A68" w:rsidRPr="00955C15">
        <w:rPr>
          <w:rFonts w:ascii="Times New Roman" w:hAnsi="Times New Roman" w:cs="Times New Roman"/>
          <w:iCs/>
        </w:rPr>
        <w:t xml:space="preserve">an emotional </w:t>
      </w:r>
      <w:r w:rsidR="00BD530A" w:rsidRPr="00955C15">
        <w:rPr>
          <w:rFonts w:ascii="Times New Roman" w:hAnsi="Times New Roman" w:cs="Times New Roman"/>
          <w:iCs/>
        </w:rPr>
        <w:t>blindness</w:t>
      </w:r>
      <w:r w:rsidR="00683D07" w:rsidRPr="00955C15">
        <w:rPr>
          <w:rFonts w:ascii="Times New Roman" w:hAnsi="Times New Roman" w:cs="Times New Roman"/>
          <w:iCs/>
        </w:rPr>
        <w:t xml:space="preserve"> (Warren et al., 201</w:t>
      </w:r>
      <w:r w:rsidR="00FB1682">
        <w:rPr>
          <w:rFonts w:ascii="Times New Roman" w:hAnsi="Times New Roman" w:cs="Times New Roman"/>
          <w:iCs/>
        </w:rPr>
        <w:t>7</w:t>
      </w:r>
      <w:r w:rsidR="00683D07" w:rsidRPr="00955C15">
        <w:rPr>
          <w:rFonts w:ascii="Times New Roman" w:hAnsi="Times New Roman" w:cs="Times New Roman"/>
          <w:iCs/>
        </w:rPr>
        <w:t>)</w:t>
      </w:r>
      <w:r w:rsidR="00F11A68" w:rsidRPr="00955C15">
        <w:rPr>
          <w:rFonts w:ascii="Times New Roman" w:hAnsi="Times New Roman" w:cs="Times New Roman"/>
          <w:iCs/>
        </w:rPr>
        <w:t xml:space="preserve">. </w:t>
      </w:r>
      <w:r w:rsidR="00683D07" w:rsidRPr="00955C15">
        <w:rPr>
          <w:rFonts w:ascii="Times New Roman" w:hAnsi="Times New Roman" w:cs="Times New Roman"/>
          <w:iCs/>
        </w:rPr>
        <w:t>Emotional blindness puts the</w:t>
      </w:r>
      <w:r w:rsidR="0044733A" w:rsidRPr="00955C15">
        <w:rPr>
          <w:rFonts w:ascii="Times New Roman" w:hAnsi="Times New Roman" w:cs="Times New Roman"/>
          <w:iCs/>
        </w:rPr>
        <w:t xml:space="preserve"> c</w:t>
      </w:r>
      <w:r w:rsidR="00660D12" w:rsidRPr="00955C15">
        <w:rPr>
          <w:rFonts w:ascii="Times New Roman" w:hAnsi="Times New Roman" w:cs="Times New Roman"/>
          <w:iCs/>
        </w:rPr>
        <w:t xml:space="preserve">ounselors at risk for developing </w:t>
      </w:r>
      <w:r w:rsidR="00660D12" w:rsidRPr="00955C15">
        <w:rPr>
          <w:rFonts w:ascii="Times New Roman" w:hAnsi="Times New Roman" w:cs="Times New Roman"/>
          <w:iCs/>
        </w:rPr>
        <w:lastRenderedPageBreak/>
        <w:t>VT, STS, CF and burnout</w:t>
      </w:r>
      <w:r w:rsidR="0044733A" w:rsidRPr="00955C15">
        <w:rPr>
          <w:rFonts w:ascii="Times New Roman" w:hAnsi="Times New Roman" w:cs="Times New Roman"/>
          <w:iCs/>
        </w:rPr>
        <w:t xml:space="preserve">. Each </w:t>
      </w:r>
      <w:r w:rsidR="00683D07" w:rsidRPr="00955C15">
        <w:rPr>
          <w:rFonts w:ascii="Times New Roman" w:hAnsi="Times New Roman" w:cs="Times New Roman"/>
          <w:iCs/>
        </w:rPr>
        <w:t xml:space="preserve">construct on its own, or in tandem, </w:t>
      </w:r>
      <w:r w:rsidR="0044733A" w:rsidRPr="00955C15">
        <w:rPr>
          <w:rFonts w:ascii="Times New Roman" w:hAnsi="Times New Roman" w:cs="Times New Roman"/>
          <w:iCs/>
        </w:rPr>
        <w:t xml:space="preserve">inhibit counselors from attending to their clients in a </w:t>
      </w:r>
      <w:r w:rsidR="009C6D90" w:rsidRPr="00955C15">
        <w:rPr>
          <w:rFonts w:ascii="Times New Roman" w:hAnsi="Times New Roman" w:cs="Times New Roman"/>
          <w:iCs/>
        </w:rPr>
        <w:t>consistent</w:t>
      </w:r>
      <w:r w:rsidR="0044733A" w:rsidRPr="00955C15">
        <w:rPr>
          <w:rFonts w:ascii="Times New Roman" w:hAnsi="Times New Roman" w:cs="Times New Roman"/>
          <w:iCs/>
        </w:rPr>
        <w:t xml:space="preserve"> and clinically </w:t>
      </w:r>
      <w:r w:rsidR="00C52609" w:rsidRPr="00955C15">
        <w:rPr>
          <w:rFonts w:ascii="Times New Roman" w:hAnsi="Times New Roman" w:cs="Times New Roman"/>
          <w:iCs/>
        </w:rPr>
        <w:t>effective manner.</w:t>
      </w:r>
    </w:p>
    <w:p w14:paraId="16B0F232" w14:textId="6DCD2A71" w:rsidR="0015293A" w:rsidRDefault="00C52609" w:rsidP="0015293A">
      <w:pPr>
        <w:autoSpaceDE w:val="0"/>
        <w:autoSpaceDN w:val="0"/>
        <w:adjustRightInd w:val="0"/>
        <w:spacing w:line="480" w:lineRule="auto"/>
        <w:ind w:firstLine="720"/>
        <w:rPr>
          <w:rFonts w:ascii="Times New Roman" w:eastAsiaTheme="minorHAnsi" w:hAnsi="Times New Roman" w:cs="Times New Roman"/>
          <w:iCs/>
        </w:rPr>
      </w:pPr>
      <w:r w:rsidRPr="00955C15">
        <w:rPr>
          <w:rFonts w:ascii="Times New Roman" w:hAnsi="Times New Roman" w:cs="Times New Roman"/>
          <w:iCs/>
        </w:rPr>
        <w:t xml:space="preserve">In an effort to stave off </w:t>
      </w:r>
      <w:r w:rsidRPr="00955C15">
        <w:rPr>
          <w:rFonts w:ascii="Times New Roman" w:hAnsi="Times New Roman" w:cs="Times New Roman"/>
          <w:i/>
          <w:iCs/>
        </w:rPr>
        <w:t>counselor exhaustion</w:t>
      </w:r>
      <w:r w:rsidRPr="00955C15">
        <w:rPr>
          <w:rFonts w:ascii="Times New Roman" w:hAnsi="Times New Roman" w:cs="Times New Roman"/>
          <w:iCs/>
        </w:rPr>
        <w:t xml:space="preserve"> and related issues, t</w:t>
      </w:r>
      <w:r w:rsidR="0044733A" w:rsidRPr="00955C15">
        <w:rPr>
          <w:rFonts w:ascii="Times New Roman" w:hAnsi="Times New Roman" w:cs="Times New Roman"/>
          <w:iCs/>
        </w:rPr>
        <w:t xml:space="preserve">he American Counseling Association (ACA) declared that </w:t>
      </w:r>
      <w:r w:rsidRPr="00955C15">
        <w:rPr>
          <w:rFonts w:ascii="Times New Roman" w:hAnsi="Times New Roman" w:cs="Times New Roman"/>
          <w:iCs/>
        </w:rPr>
        <w:t xml:space="preserve">it is </w:t>
      </w:r>
      <w:r w:rsidR="0044733A" w:rsidRPr="00955C15">
        <w:rPr>
          <w:rFonts w:ascii="Times New Roman" w:hAnsi="Times New Roman" w:cs="Times New Roman"/>
          <w:iCs/>
        </w:rPr>
        <w:t xml:space="preserve">a counselor’s ethical responsibility is to engage in self-care </w:t>
      </w:r>
      <w:r w:rsidR="00E406D6" w:rsidRPr="00955C15">
        <w:rPr>
          <w:rFonts w:ascii="Times New Roman" w:hAnsi="Times New Roman" w:cs="Times New Roman"/>
          <w:iCs/>
        </w:rPr>
        <w:t xml:space="preserve">activities </w:t>
      </w:r>
      <w:r w:rsidR="0044733A" w:rsidRPr="00955C15">
        <w:rPr>
          <w:rFonts w:ascii="Times New Roman" w:hAnsi="Times New Roman" w:cs="Times New Roman"/>
          <w:iCs/>
        </w:rPr>
        <w:t>(20</w:t>
      </w:r>
      <w:r w:rsidR="00E406D6" w:rsidRPr="00955C15">
        <w:rPr>
          <w:rFonts w:ascii="Times New Roman" w:hAnsi="Times New Roman" w:cs="Times New Roman"/>
          <w:iCs/>
        </w:rPr>
        <w:t>14</w:t>
      </w:r>
      <w:r w:rsidR="0044733A" w:rsidRPr="00955C15">
        <w:rPr>
          <w:rFonts w:ascii="Times New Roman" w:hAnsi="Times New Roman" w:cs="Times New Roman"/>
          <w:iCs/>
        </w:rPr>
        <w:t xml:space="preserve">, section C). </w:t>
      </w:r>
      <w:r w:rsidRPr="00955C15">
        <w:rPr>
          <w:rFonts w:ascii="Times New Roman" w:hAnsi="Times New Roman" w:cs="Times New Roman"/>
          <w:iCs/>
        </w:rPr>
        <w:t xml:space="preserve">While self-care strategies help to negate </w:t>
      </w:r>
      <w:r w:rsidR="00683D07" w:rsidRPr="00955C15">
        <w:rPr>
          <w:rFonts w:ascii="Times New Roman" w:hAnsi="Times New Roman" w:cs="Times New Roman"/>
          <w:i/>
          <w:iCs/>
        </w:rPr>
        <w:t>counselor exhaustion</w:t>
      </w:r>
      <w:r w:rsidR="00683D07" w:rsidRPr="00955C15">
        <w:rPr>
          <w:rFonts w:ascii="Times New Roman" w:hAnsi="Times New Roman" w:cs="Times New Roman"/>
          <w:iCs/>
        </w:rPr>
        <w:t xml:space="preserve"> symptoms</w:t>
      </w:r>
      <w:r w:rsidRPr="00955C15">
        <w:rPr>
          <w:rFonts w:ascii="Times New Roman" w:hAnsi="Times New Roman" w:cs="Times New Roman"/>
          <w:iCs/>
        </w:rPr>
        <w:t xml:space="preserve">, </w:t>
      </w:r>
      <w:r w:rsidR="004E743E" w:rsidRPr="00955C15">
        <w:rPr>
          <w:rFonts w:ascii="Times New Roman" w:hAnsi="Times New Roman" w:cs="Times New Roman"/>
          <w:iCs/>
        </w:rPr>
        <w:t>most</w:t>
      </w:r>
      <w:r w:rsidR="00B1730E" w:rsidRPr="00955C15">
        <w:rPr>
          <w:rFonts w:ascii="Times New Roman" w:hAnsi="Times New Roman" w:cs="Times New Roman"/>
          <w:iCs/>
        </w:rPr>
        <w:t xml:space="preserve"> </w:t>
      </w:r>
      <w:r w:rsidR="004E743E" w:rsidRPr="00955C15">
        <w:rPr>
          <w:rFonts w:ascii="Times New Roman" w:hAnsi="Times New Roman" w:cs="Times New Roman"/>
          <w:iCs/>
        </w:rPr>
        <w:t>methods</w:t>
      </w:r>
      <w:r w:rsidR="00B1730E" w:rsidRPr="00955C15">
        <w:rPr>
          <w:rFonts w:ascii="Times New Roman" w:hAnsi="Times New Roman" w:cs="Times New Roman"/>
          <w:iCs/>
        </w:rPr>
        <w:t xml:space="preserve"> </w:t>
      </w:r>
      <w:r w:rsidR="00634A83" w:rsidRPr="00955C15">
        <w:rPr>
          <w:rFonts w:ascii="Times New Roman" w:hAnsi="Times New Roman" w:cs="Times New Roman"/>
          <w:iCs/>
        </w:rPr>
        <w:t xml:space="preserve">necessitate </w:t>
      </w:r>
      <w:r w:rsidR="004E743E" w:rsidRPr="00955C15">
        <w:rPr>
          <w:rFonts w:ascii="Times New Roman" w:hAnsi="Times New Roman" w:cs="Times New Roman"/>
          <w:iCs/>
        </w:rPr>
        <w:t>significant</w:t>
      </w:r>
      <w:r w:rsidR="00B1730E" w:rsidRPr="00955C15">
        <w:rPr>
          <w:rFonts w:ascii="Times New Roman" w:hAnsi="Times New Roman" w:cs="Times New Roman"/>
          <w:iCs/>
        </w:rPr>
        <w:t xml:space="preserve"> commitments</w:t>
      </w:r>
      <w:r w:rsidRPr="00955C15">
        <w:rPr>
          <w:rFonts w:ascii="Times New Roman" w:hAnsi="Times New Roman" w:cs="Times New Roman"/>
          <w:iCs/>
        </w:rPr>
        <w:t xml:space="preserve"> of time and energy</w:t>
      </w:r>
      <w:r>
        <w:rPr>
          <w:rFonts w:ascii="Times New Roman" w:hAnsi="Times New Roman" w:cs="Times New Roman"/>
          <w:iCs/>
        </w:rPr>
        <w:t xml:space="preserve"> to be beneficial</w:t>
      </w:r>
      <w:r w:rsidR="00B1730E">
        <w:rPr>
          <w:rFonts w:ascii="Times New Roman" w:hAnsi="Times New Roman" w:cs="Times New Roman"/>
          <w:iCs/>
        </w:rPr>
        <w:t xml:space="preserve">. </w:t>
      </w:r>
      <w:r w:rsidR="0078553A" w:rsidRPr="0078553A">
        <w:rPr>
          <w:rFonts w:ascii="Times New Roman" w:hAnsi="Times New Roman" w:cs="Times New Roman"/>
          <w:iCs/>
        </w:rPr>
        <w:t xml:space="preserve">Due to the variable and cumulative demands counselors face throughout their careers, long-term lifestyle changes that address </w:t>
      </w:r>
      <w:r>
        <w:rPr>
          <w:rFonts w:ascii="Times New Roman" w:hAnsi="Times New Roman" w:cs="Times New Roman"/>
          <w:iCs/>
        </w:rPr>
        <w:t>VT, STS, CF, and burnout are arduous</w:t>
      </w:r>
      <w:r w:rsidR="0078553A" w:rsidRPr="0078553A">
        <w:rPr>
          <w:rFonts w:ascii="Times New Roman" w:hAnsi="Times New Roman" w:cs="Times New Roman"/>
          <w:iCs/>
        </w:rPr>
        <w:t xml:space="preserve"> to maintain.</w:t>
      </w:r>
      <w:r w:rsidR="00683D07">
        <w:rPr>
          <w:rFonts w:ascii="Times New Roman" w:hAnsi="Times New Roman" w:cs="Times New Roman"/>
          <w:iCs/>
        </w:rPr>
        <w:t xml:space="preserve"> </w:t>
      </w:r>
      <w:r w:rsidR="00060954">
        <w:rPr>
          <w:rFonts w:ascii="Times New Roman" w:hAnsi="Times New Roman" w:cs="Times New Roman"/>
          <w:iCs/>
        </w:rPr>
        <w:t xml:space="preserve">Self-care </w:t>
      </w:r>
      <w:r w:rsidR="004E743E">
        <w:rPr>
          <w:rFonts w:ascii="Times New Roman" w:hAnsi="Times New Roman" w:cs="Times New Roman"/>
          <w:iCs/>
        </w:rPr>
        <w:t>regimens</w:t>
      </w:r>
      <w:r w:rsidR="00060954">
        <w:rPr>
          <w:rFonts w:ascii="Times New Roman" w:hAnsi="Times New Roman" w:cs="Times New Roman"/>
          <w:iCs/>
        </w:rPr>
        <w:t xml:space="preserve"> that may once have helped a counselor, such as working out, may lose their effectiveness over time. Routines of life become </w:t>
      </w:r>
      <w:r w:rsidR="008621FA">
        <w:rPr>
          <w:rFonts w:ascii="Times New Roman" w:hAnsi="Times New Roman" w:cs="Times New Roman"/>
          <w:iCs/>
        </w:rPr>
        <w:t>mundane</w:t>
      </w:r>
      <w:r w:rsidR="00060954">
        <w:rPr>
          <w:rFonts w:ascii="Times New Roman" w:hAnsi="Times New Roman" w:cs="Times New Roman"/>
          <w:iCs/>
        </w:rPr>
        <w:t xml:space="preserve"> and obligations rather than </w:t>
      </w:r>
      <w:r w:rsidR="008621FA">
        <w:rPr>
          <w:rFonts w:ascii="Times New Roman" w:hAnsi="Times New Roman" w:cs="Times New Roman"/>
          <w:iCs/>
        </w:rPr>
        <w:t xml:space="preserve">respites from </w:t>
      </w:r>
      <w:r>
        <w:rPr>
          <w:rFonts w:ascii="Times New Roman" w:hAnsi="Times New Roman" w:cs="Times New Roman"/>
          <w:iCs/>
        </w:rPr>
        <w:t>the stress of professional</w:t>
      </w:r>
      <w:r w:rsidR="008621FA">
        <w:rPr>
          <w:rFonts w:ascii="Times New Roman" w:hAnsi="Times New Roman" w:cs="Times New Roman"/>
          <w:iCs/>
        </w:rPr>
        <w:t xml:space="preserve"> life. </w:t>
      </w:r>
      <w:r w:rsidR="0015293A">
        <w:rPr>
          <w:rFonts w:ascii="Times New Roman" w:hAnsi="Times New Roman" w:cs="Times New Roman"/>
          <w:iCs/>
        </w:rPr>
        <w:t xml:space="preserve"> </w:t>
      </w:r>
    </w:p>
    <w:p w14:paraId="2CDDD815" w14:textId="143228E3" w:rsidR="00900EFF" w:rsidRDefault="00900EFF" w:rsidP="00900EFF">
      <w:pPr>
        <w:autoSpaceDE w:val="0"/>
        <w:autoSpaceDN w:val="0"/>
        <w:adjustRightInd w:val="0"/>
        <w:spacing w:line="480" w:lineRule="auto"/>
        <w:ind w:firstLine="720"/>
        <w:jc w:val="center"/>
        <w:rPr>
          <w:rFonts w:ascii="Times New Roman" w:eastAsiaTheme="minorHAnsi" w:hAnsi="Times New Roman" w:cs="Times New Roman"/>
          <w:b/>
          <w:iCs/>
        </w:rPr>
      </w:pPr>
      <w:r w:rsidRPr="00900EFF">
        <w:rPr>
          <w:rFonts w:ascii="Times New Roman" w:eastAsiaTheme="minorHAnsi" w:hAnsi="Times New Roman" w:cs="Times New Roman"/>
          <w:b/>
          <w:iCs/>
        </w:rPr>
        <w:t>Research Questions</w:t>
      </w:r>
    </w:p>
    <w:p w14:paraId="21CB8829" w14:textId="6A743D30" w:rsidR="00D85A25" w:rsidRPr="00B44B72" w:rsidRDefault="005D0057" w:rsidP="005D0057">
      <w:pPr>
        <w:autoSpaceDE w:val="0"/>
        <w:autoSpaceDN w:val="0"/>
        <w:adjustRightInd w:val="0"/>
        <w:spacing w:line="480" w:lineRule="auto"/>
        <w:ind w:firstLine="720"/>
        <w:rPr>
          <w:rFonts w:ascii="Times New Roman" w:eastAsiaTheme="minorHAnsi" w:hAnsi="Times New Roman" w:cs="Times New Roman"/>
          <w:iCs/>
        </w:rPr>
      </w:pPr>
      <w:r w:rsidRPr="00370271">
        <w:rPr>
          <w:rFonts w:ascii="Times New Roman" w:eastAsiaTheme="minorHAnsi" w:hAnsi="Times New Roman" w:cs="Times New Roman"/>
          <w:iCs/>
        </w:rPr>
        <w:t xml:space="preserve">The </w:t>
      </w:r>
      <w:r>
        <w:rPr>
          <w:rFonts w:ascii="Times New Roman" w:eastAsiaTheme="minorHAnsi" w:hAnsi="Times New Roman" w:cs="Times New Roman"/>
          <w:iCs/>
        </w:rPr>
        <w:t>purpose</w:t>
      </w:r>
      <w:r w:rsidRPr="00370271">
        <w:rPr>
          <w:rFonts w:ascii="Times New Roman" w:eastAsiaTheme="minorHAnsi" w:hAnsi="Times New Roman" w:cs="Times New Roman"/>
          <w:iCs/>
        </w:rPr>
        <w:t xml:space="preserve"> of this </w:t>
      </w:r>
      <w:r>
        <w:rPr>
          <w:rFonts w:ascii="Times New Roman" w:eastAsiaTheme="minorHAnsi" w:hAnsi="Times New Roman" w:cs="Times New Roman"/>
          <w:iCs/>
        </w:rPr>
        <w:t>study</w:t>
      </w:r>
      <w:r w:rsidRPr="00370271">
        <w:rPr>
          <w:rFonts w:ascii="Times New Roman" w:eastAsiaTheme="minorHAnsi" w:hAnsi="Times New Roman" w:cs="Times New Roman"/>
          <w:iCs/>
        </w:rPr>
        <w:t xml:space="preserve"> is to explore the</w:t>
      </w:r>
      <w:r>
        <w:rPr>
          <w:rFonts w:ascii="Times New Roman" w:eastAsiaTheme="minorHAnsi" w:hAnsi="Times New Roman" w:cs="Times New Roman"/>
          <w:iCs/>
        </w:rPr>
        <w:t xml:space="preserve"> long-term</w:t>
      </w:r>
      <w:r w:rsidRPr="00370271">
        <w:rPr>
          <w:rFonts w:ascii="Times New Roman" w:eastAsiaTheme="minorHAnsi" w:hAnsi="Times New Roman" w:cs="Times New Roman"/>
          <w:iCs/>
        </w:rPr>
        <w:t xml:space="preserve"> benefits of </w:t>
      </w:r>
      <w:r>
        <w:rPr>
          <w:rFonts w:ascii="Times New Roman" w:eastAsiaTheme="minorHAnsi" w:hAnsi="Times New Roman" w:cs="Times New Roman"/>
          <w:iCs/>
        </w:rPr>
        <w:t>using n</w:t>
      </w:r>
      <w:r w:rsidRPr="00370271">
        <w:rPr>
          <w:rFonts w:ascii="Times New Roman" w:eastAsiaTheme="minorHAnsi" w:hAnsi="Times New Roman" w:cs="Times New Roman"/>
          <w:iCs/>
        </w:rPr>
        <w:t>eurofeedback</w:t>
      </w:r>
      <w:r>
        <w:rPr>
          <w:rFonts w:ascii="Times New Roman" w:eastAsiaTheme="minorHAnsi" w:hAnsi="Times New Roman" w:cs="Times New Roman"/>
          <w:iCs/>
        </w:rPr>
        <w:t xml:space="preserve"> as a self-care strategy</w:t>
      </w:r>
      <w:r w:rsidRPr="00370271">
        <w:rPr>
          <w:rFonts w:ascii="Times New Roman" w:eastAsiaTheme="minorHAnsi" w:hAnsi="Times New Roman" w:cs="Times New Roman"/>
          <w:iCs/>
        </w:rPr>
        <w:t xml:space="preserve"> with counselors experiencing </w:t>
      </w:r>
      <w:r>
        <w:rPr>
          <w:rFonts w:ascii="Times New Roman" w:eastAsiaTheme="minorHAnsi" w:hAnsi="Times New Roman" w:cs="Times New Roman"/>
          <w:iCs/>
        </w:rPr>
        <w:t xml:space="preserve">various levels of </w:t>
      </w:r>
      <w:r w:rsidRPr="004729DC">
        <w:rPr>
          <w:rFonts w:ascii="Times New Roman" w:eastAsiaTheme="minorHAnsi" w:hAnsi="Times New Roman" w:cs="Times New Roman"/>
          <w:iCs/>
        </w:rPr>
        <w:t>counselor exhaustion</w:t>
      </w:r>
      <w:r>
        <w:rPr>
          <w:rFonts w:ascii="Times New Roman" w:eastAsiaTheme="minorHAnsi" w:hAnsi="Times New Roman" w:cs="Times New Roman"/>
          <w:iCs/>
        </w:rPr>
        <w:t xml:space="preserve">. The questions being explored through this study are as follows: </w:t>
      </w:r>
      <w:r w:rsidR="00C32C0A" w:rsidRPr="005D0057">
        <w:rPr>
          <w:rFonts w:ascii="Times New Roman" w:eastAsiaTheme="minorHAnsi" w:hAnsi="Times New Roman" w:cs="Times New Roman"/>
          <w:iCs/>
        </w:rPr>
        <w:t>Is the counselor experiencing counselor exhaustion?</w:t>
      </w:r>
      <w:r>
        <w:rPr>
          <w:rFonts w:ascii="Times New Roman" w:eastAsiaTheme="minorHAnsi" w:hAnsi="Times New Roman" w:cs="Times New Roman"/>
          <w:iCs/>
        </w:rPr>
        <w:t xml:space="preserve"> </w:t>
      </w:r>
      <w:r w:rsidR="00D85A25">
        <w:rPr>
          <w:rFonts w:ascii="Times New Roman" w:eastAsiaTheme="minorHAnsi" w:hAnsi="Times New Roman" w:cs="Times New Roman"/>
          <w:iCs/>
        </w:rPr>
        <w:t xml:space="preserve">What is the counselor’s </w:t>
      </w:r>
      <w:r w:rsidR="0002318F">
        <w:rPr>
          <w:rFonts w:ascii="Times New Roman" w:eastAsiaTheme="minorHAnsi" w:hAnsi="Times New Roman" w:cs="Times New Roman"/>
          <w:iCs/>
        </w:rPr>
        <w:t xml:space="preserve">current </w:t>
      </w:r>
      <w:r w:rsidR="00D85A25">
        <w:rPr>
          <w:rFonts w:ascii="Times New Roman" w:eastAsiaTheme="minorHAnsi" w:hAnsi="Times New Roman" w:cs="Times New Roman"/>
          <w:iCs/>
        </w:rPr>
        <w:t>level of life satisfaction?</w:t>
      </w:r>
      <w:r>
        <w:rPr>
          <w:rFonts w:ascii="Times New Roman" w:eastAsiaTheme="minorHAnsi" w:hAnsi="Times New Roman" w:cs="Times New Roman"/>
          <w:iCs/>
        </w:rPr>
        <w:t xml:space="preserve"> </w:t>
      </w:r>
      <w:r w:rsidR="00D85A25">
        <w:rPr>
          <w:rFonts w:ascii="Times New Roman" w:eastAsiaTheme="minorHAnsi" w:hAnsi="Times New Roman" w:cs="Times New Roman"/>
          <w:iCs/>
        </w:rPr>
        <w:t xml:space="preserve">What is the counselor’s status of overall well-being? </w:t>
      </w:r>
    </w:p>
    <w:p w14:paraId="3C98716A" w14:textId="1B1970E7" w:rsidR="00900EFF" w:rsidRDefault="00900EFF" w:rsidP="00900EFF">
      <w:pPr>
        <w:autoSpaceDE w:val="0"/>
        <w:autoSpaceDN w:val="0"/>
        <w:adjustRightInd w:val="0"/>
        <w:spacing w:line="480" w:lineRule="auto"/>
        <w:ind w:firstLine="720"/>
        <w:jc w:val="center"/>
        <w:rPr>
          <w:rFonts w:ascii="Times New Roman" w:eastAsiaTheme="minorHAnsi" w:hAnsi="Times New Roman" w:cs="Times New Roman"/>
          <w:b/>
          <w:iCs/>
        </w:rPr>
      </w:pPr>
      <w:r w:rsidRPr="00900EFF">
        <w:rPr>
          <w:rFonts w:ascii="Times New Roman" w:eastAsiaTheme="minorHAnsi" w:hAnsi="Times New Roman" w:cs="Times New Roman"/>
          <w:b/>
          <w:iCs/>
        </w:rPr>
        <w:t>Hypotheses</w:t>
      </w:r>
    </w:p>
    <w:p w14:paraId="3A0D115B" w14:textId="2A4843C2" w:rsidR="00900EFF" w:rsidRPr="00900EFF" w:rsidRDefault="00900EFF" w:rsidP="00D85A25">
      <w:pP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iCs/>
        </w:rPr>
      </w:pPr>
      <w:r>
        <w:rPr>
          <w:rFonts w:ascii="Times New Roman" w:eastAsiaTheme="minorHAnsi" w:hAnsi="Times New Roman" w:cs="Times New Roman"/>
          <w:b/>
          <w:iCs/>
        </w:rPr>
        <w:t xml:space="preserve">H₁: </w:t>
      </w:r>
      <w:r>
        <w:rPr>
          <w:rFonts w:ascii="Times New Roman" w:eastAsiaTheme="minorHAnsi" w:hAnsi="Times New Roman" w:cs="Times New Roman"/>
          <w:iCs/>
        </w:rPr>
        <w:t xml:space="preserve">Neurofeedback will </w:t>
      </w:r>
      <w:r w:rsidR="00ED6695">
        <w:rPr>
          <w:rFonts w:ascii="Times New Roman" w:eastAsiaTheme="minorHAnsi" w:hAnsi="Times New Roman" w:cs="Times New Roman"/>
          <w:iCs/>
        </w:rPr>
        <w:t>provide long-term benefits to counselors experiencing various levels of counselor exhaustion.</w:t>
      </w:r>
    </w:p>
    <w:p w14:paraId="65D3CF9F" w14:textId="48F24277" w:rsidR="00900EFF" w:rsidRPr="00ED6695" w:rsidRDefault="00900EFF" w:rsidP="00D85A25">
      <w:pP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iCs/>
        </w:rPr>
      </w:pPr>
      <w:r>
        <w:rPr>
          <w:rFonts w:ascii="Times New Roman" w:eastAsiaTheme="minorHAnsi" w:hAnsi="Times New Roman" w:cs="Times New Roman"/>
          <w:b/>
          <w:iCs/>
        </w:rPr>
        <w:t>H₀</w:t>
      </w:r>
      <w:r w:rsidR="00ED6695">
        <w:rPr>
          <w:rFonts w:ascii="Times New Roman" w:eastAsiaTheme="minorHAnsi" w:hAnsi="Times New Roman" w:cs="Times New Roman"/>
          <w:b/>
          <w:iCs/>
        </w:rPr>
        <w:t xml:space="preserve">: </w:t>
      </w:r>
      <w:r w:rsidR="00ED6695">
        <w:rPr>
          <w:rFonts w:ascii="Times New Roman" w:eastAsiaTheme="minorHAnsi" w:hAnsi="Times New Roman" w:cs="Times New Roman"/>
          <w:iCs/>
        </w:rPr>
        <w:t>Neurofeedback will not provide long-term benefits to counselors experiencing various levels of counselor exhaustion.</w:t>
      </w:r>
    </w:p>
    <w:p w14:paraId="645641B2" w14:textId="33E29668" w:rsidR="00060954" w:rsidRDefault="00060954" w:rsidP="0044733A">
      <w:pPr>
        <w:spacing w:line="480" w:lineRule="auto"/>
        <w:ind w:firstLine="720"/>
        <w:rPr>
          <w:rFonts w:ascii="Times New Roman" w:hAnsi="Times New Roman" w:cs="Times New Roman"/>
          <w:iCs/>
        </w:rPr>
      </w:pPr>
    </w:p>
    <w:p w14:paraId="0ADF7763" w14:textId="2F29C0D5" w:rsidR="00EC3BAE" w:rsidRDefault="00EC3BAE" w:rsidP="00F96C9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39F3D24E" w14:textId="77777777" w:rsidR="00E406D6" w:rsidRDefault="00E406D6" w:rsidP="004176E5">
      <w:pPr>
        <w:shd w:val="clear" w:color="auto" w:fill="FFFFFF"/>
        <w:spacing w:line="480" w:lineRule="auto"/>
        <w:ind w:left="418" w:hanging="720"/>
        <w:rPr>
          <w:rFonts w:ascii="Times New Roman" w:eastAsia="Times New Roman" w:hAnsi="Times New Roman" w:cs="Times New Roman"/>
          <w:color w:val="555555"/>
          <w:lang w:val="en"/>
        </w:rPr>
      </w:pPr>
      <w:r w:rsidRPr="00FB1682">
        <w:rPr>
          <w:rFonts w:ascii="Times New Roman" w:eastAsia="Times New Roman" w:hAnsi="Times New Roman" w:cs="Times New Roman"/>
          <w:color w:val="555555"/>
          <w:lang w:val="en"/>
        </w:rPr>
        <w:t>American</w:t>
      </w:r>
      <w:r>
        <w:rPr>
          <w:rFonts w:ascii="Times New Roman" w:eastAsia="Times New Roman" w:hAnsi="Times New Roman" w:cs="Times New Roman"/>
          <w:color w:val="555555"/>
          <w:lang w:val="en"/>
        </w:rPr>
        <w:t xml:space="preserve"> Counseling Association. (2014). </w:t>
      </w:r>
      <w:r w:rsidRPr="00E406D6">
        <w:rPr>
          <w:rFonts w:ascii="Times New Roman" w:eastAsia="Times New Roman" w:hAnsi="Times New Roman" w:cs="Times New Roman"/>
          <w:i/>
          <w:color w:val="555555"/>
          <w:lang w:val="en"/>
        </w:rPr>
        <w:t>ACA code of ethics and standards of practice.</w:t>
      </w:r>
      <w:r>
        <w:rPr>
          <w:rFonts w:ascii="Times New Roman" w:eastAsia="Times New Roman" w:hAnsi="Times New Roman" w:cs="Times New Roman"/>
          <w:color w:val="555555"/>
          <w:lang w:val="en"/>
        </w:rPr>
        <w:t xml:space="preserve"> Retrieved from http/</w:t>
      </w:r>
      <w:proofErr w:type="gramStart"/>
      <w:r>
        <w:rPr>
          <w:rFonts w:ascii="Times New Roman" w:eastAsia="Times New Roman" w:hAnsi="Times New Roman" w:cs="Times New Roman"/>
          <w:color w:val="555555"/>
          <w:lang w:val="en"/>
        </w:rPr>
        <w:t>/:www.counseling.org/Resources/CodeOfEthics/TP/Home/CT2.aspx</w:t>
      </w:r>
      <w:proofErr w:type="gramEnd"/>
    </w:p>
    <w:p w14:paraId="59D7BCCC" w14:textId="77777777" w:rsidR="00F96C92" w:rsidRDefault="00F96C92" w:rsidP="00F96C92">
      <w:pPr>
        <w:shd w:val="clear" w:color="auto" w:fill="FFFFFF"/>
        <w:spacing w:line="480" w:lineRule="auto"/>
        <w:ind w:left="150" w:hanging="450"/>
        <w:rPr>
          <w:rFonts w:ascii="Times New Roman" w:eastAsia="Times New Roman" w:hAnsi="Times New Roman" w:cs="Times New Roman"/>
          <w:color w:val="555555"/>
          <w:lang w:val="en"/>
        </w:rPr>
      </w:pPr>
      <w:r w:rsidRPr="00FB1682">
        <w:rPr>
          <w:rFonts w:ascii="Times New Roman" w:eastAsia="Times New Roman" w:hAnsi="Times New Roman" w:cs="Times New Roman"/>
          <w:color w:val="555555"/>
          <w:lang w:val="en"/>
        </w:rPr>
        <w:t>deBeus, R. (2007</w:t>
      </w:r>
      <w:r>
        <w:rPr>
          <w:rFonts w:ascii="Times New Roman" w:eastAsia="Times New Roman" w:hAnsi="Times New Roman" w:cs="Times New Roman"/>
          <w:color w:val="555555"/>
          <w:lang w:val="en"/>
        </w:rPr>
        <w:t xml:space="preserve">). Quantitative electroencephalography-guided versus scott/peniston neurofeedback with substance use disorder outpatients: A pilot study. </w:t>
      </w:r>
      <w:r w:rsidRPr="00CA40F7">
        <w:rPr>
          <w:rFonts w:ascii="Times New Roman" w:eastAsia="Times New Roman" w:hAnsi="Times New Roman" w:cs="Times New Roman"/>
          <w:i/>
          <w:color w:val="555555"/>
          <w:lang w:val="en"/>
        </w:rPr>
        <w:t>Biofeedback, 35,</w:t>
      </w:r>
      <w:r>
        <w:rPr>
          <w:rFonts w:ascii="Times New Roman" w:eastAsia="Times New Roman" w:hAnsi="Times New Roman" w:cs="Times New Roman"/>
          <w:color w:val="555555"/>
          <w:lang w:val="en"/>
        </w:rPr>
        <w:t xml:space="preserve"> 4</w:t>
      </w:r>
      <w:r w:rsidR="00CA40F7">
        <w:rPr>
          <w:rFonts w:ascii="Times New Roman" w:eastAsia="Times New Roman" w:hAnsi="Times New Roman" w:cs="Times New Roman"/>
          <w:color w:val="555555"/>
          <w:lang w:val="en"/>
        </w:rPr>
        <w:t>, 146-151.</w:t>
      </w:r>
    </w:p>
    <w:p w14:paraId="40E897FA" w14:textId="77777777" w:rsidR="00FB1682" w:rsidRDefault="00FB1682" w:rsidP="00FB1682">
      <w:pPr>
        <w:shd w:val="clear" w:color="auto" w:fill="FFFFFF"/>
        <w:spacing w:line="480" w:lineRule="auto"/>
        <w:ind w:left="144" w:hanging="446"/>
        <w:rPr>
          <w:rFonts w:ascii="Times New Roman" w:eastAsia="Times New Roman" w:hAnsi="Times New Roman" w:cs="Times New Roman"/>
          <w:color w:val="555555"/>
          <w:lang w:val="en"/>
        </w:rPr>
      </w:pPr>
      <w:r w:rsidRPr="00FB1682">
        <w:rPr>
          <w:rFonts w:ascii="Times New Roman" w:eastAsia="Times New Roman" w:hAnsi="Times New Roman" w:cs="Times New Roman"/>
          <w:color w:val="555555"/>
          <w:lang w:val="en"/>
        </w:rPr>
        <w:t>Figley,</w:t>
      </w:r>
      <w:r w:rsidRPr="00370271">
        <w:rPr>
          <w:rFonts w:ascii="Times New Roman" w:eastAsia="Times New Roman" w:hAnsi="Times New Roman" w:cs="Times New Roman"/>
          <w:color w:val="555555"/>
          <w:lang w:val="en"/>
        </w:rPr>
        <w:t xml:space="preserve"> C. (1995). Compassion fatigue: Toward a new understanding of the costs of caring. In B.H. Stamm (Ed.), </w:t>
      </w:r>
      <w:r w:rsidRPr="00370271">
        <w:rPr>
          <w:rFonts w:ascii="Times New Roman" w:eastAsia="Times New Roman" w:hAnsi="Times New Roman" w:cs="Times New Roman"/>
          <w:i/>
          <w:color w:val="555555"/>
          <w:lang w:val="en"/>
        </w:rPr>
        <w:t>Secondary traumatic stress: Self-care issues for clinicians, researchers, and educators,</w:t>
      </w:r>
      <w:r w:rsidRPr="00370271">
        <w:rPr>
          <w:rFonts w:ascii="Times New Roman" w:eastAsia="Times New Roman" w:hAnsi="Times New Roman" w:cs="Times New Roman"/>
          <w:color w:val="555555"/>
          <w:lang w:val="en"/>
        </w:rPr>
        <w:t xml:space="preserve"> 3-28. Lutherville, MD: Sidran. </w:t>
      </w:r>
    </w:p>
    <w:p w14:paraId="00B14F53" w14:textId="77777777" w:rsidR="00620978" w:rsidRDefault="00620978" w:rsidP="004176E5">
      <w:pPr>
        <w:shd w:val="clear" w:color="auto" w:fill="FFFFFF"/>
        <w:spacing w:line="480" w:lineRule="auto"/>
        <w:ind w:left="150" w:hanging="450"/>
        <w:rPr>
          <w:rFonts w:ascii="Times New Roman" w:eastAsia="Times New Roman" w:hAnsi="Times New Roman" w:cs="Times New Roman"/>
          <w:color w:val="555555"/>
          <w:lang w:val="en"/>
        </w:rPr>
      </w:pPr>
      <w:r w:rsidRPr="00FB1682">
        <w:rPr>
          <w:rFonts w:ascii="Times New Roman" w:eastAsia="Times New Roman" w:hAnsi="Times New Roman" w:cs="Times New Roman"/>
          <w:color w:val="555555"/>
          <w:lang w:val="en"/>
        </w:rPr>
        <w:t>Gapen, M., van</w:t>
      </w:r>
      <w:r w:rsidRPr="004176E5">
        <w:rPr>
          <w:rFonts w:ascii="Times New Roman" w:eastAsia="Times New Roman" w:hAnsi="Times New Roman" w:cs="Times New Roman"/>
          <w:color w:val="555555"/>
          <w:lang w:val="en"/>
        </w:rPr>
        <w:t xml:space="preserve"> der Kolk, B., Hamin, E., Hirshberg, L., Suvak, M., &amp; Spinazzola, J. (2016). A pilot study if neurofeedback for chronic PTSD. </w:t>
      </w:r>
      <w:r w:rsidRPr="004176E5">
        <w:rPr>
          <w:rFonts w:ascii="Times New Roman" w:eastAsia="Times New Roman" w:hAnsi="Times New Roman" w:cs="Times New Roman"/>
          <w:i/>
          <w:color w:val="555555"/>
          <w:lang w:val="en"/>
        </w:rPr>
        <w:t>Applied Psychophysiol Biofeedback, 41,</w:t>
      </w:r>
      <w:r w:rsidRPr="004176E5">
        <w:rPr>
          <w:rFonts w:ascii="Times New Roman" w:eastAsia="Times New Roman" w:hAnsi="Times New Roman" w:cs="Times New Roman"/>
          <w:color w:val="555555"/>
          <w:lang w:val="en"/>
        </w:rPr>
        <w:t xml:space="preserve"> 251-261. doi:10.1007/s10484-015-9326-5</w:t>
      </w:r>
    </w:p>
    <w:p w14:paraId="10002750" w14:textId="77777777" w:rsidR="004176E5" w:rsidRPr="004176E5" w:rsidRDefault="004176E5" w:rsidP="004176E5">
      <w:pPr>
        <w:shd w:val="clear" w:color="auto" w:fill="FFFFFF"/>
        <w:spacing w:line="480" w:lineRule="auto"/>
        <w:ind w:left="150" w:hanging="450"/>
        <w:rPr>
          <w:rFonts w:ascii="Times New Roman" w:eastAsia="Times New Roman" w:hAnsi="Times New Roman" w:cs="Times New Roman"/>
          <w:color w:val="555555"/>
          <w:lang w:val="en"/>
        </w:rPr>
      </w:pPr>
      <w:r w:rsidRPr="00FB1682">
        <w:rPr>
          <w:rFonts w:ascii="Times New Roman" w:eastAsia="Times New Roman" w:hAnsi="Times New Roman" w:cs="Times New Roman"/>
          <w:color w:val="555555"/>
          <w:lang w:val="en"/>
        </w:rPr>
        <w:t>Goodman,</w:t>
      </w:r>
      <w:r w:rsidRPr="004176E5">
        <w:rPr>
          <w:rFonts w:ascii="Times New Roman" w:eastAsia="Times New Roman" w:hAnsi="Times New Roman" w:cs="Times New Roman"/>
          <w:color w:val="555555"/>
          <w:lang w:val="en"/>
        </w:rPr>
        <w:t xml:space="preserve"> R., Vesely, C., Letiecq, B., Cleaveland, C. (2017). Trauma and resilience among refugee and undocumented immigrant women. </w:t>
      </w:r>
      <w:r w:rsidRPr="004176E5">
        <w:rPr>
          <w:rFonts w:ascii="Times New Roman" w:eastAsia="Times New Roman" w:hAnsi="Times New Roman" w:cs="Times New Roman"/>
          <w:i/>
          <w:color w:val="555555"/>
          <w:lang w:val="en"/>
        </w:rPr>
        <w:t>Journal of Counseling &amp; Development, 95</w:t>
      </w:r>
      <w:r w:rsidRPr="004176E5">
        <w:rPr>
          <w:rFonts w:ascii="Times New Roman" w:eastAsia="Times New Roman" w:hAnsi="Times New Roman" w:cs="Times New Roman"/>
          <w:color w:val="555555"/>
          <w:lang w:val="en"/>
        </w:rPr>
        <w:t>, 309-321</w:t>
      </w:r>
      <w:r w:rsidRPr="004176E5">
        <w:rPr>
          <w:rFonts w:ascii="Times New Roman" w:eastAsia="Times New Roman" w:hAnsi="Times New Roman" w:cs="Times New Roman"/>
          <w:i/>
          <w:color w:val="555555"/>
          <w:lang w:val="en"/>
        </w:rPr>
        <w:t>.</w:t>
      </w:r>
    </w:p>
    <w:p w14:paraId="1C7B34C9" w14:textId="7DBA984F" w:rsidR="00FB1682" w:rsidRDefault="00FB1682" w:rsidP="00FB1682">
      <w:pPr>
        <w:shd w:val="clear" w:color="auto" w:fill="FFFFFF"/>
        <w:spacing w:line="480" w:lineRule="auto"/>
        <w:ind w:left="150" w:hanging="450"/>
        <w:rPr>
          <w:rFonts w:ascii="Times New Roman" w:eastAsia="Times New Roman" w:hAnsi="Times New Roman" w:cs="Times New Roman"/>
          <w:color w:val="555555"/>
          <w:lang w:val="en"/>
        </w:rPr>
      </w:pPr>
      <w:r w:rsidRPr="00FB1682">
        <w:rPr>
          <w:rFonts w:ascii="Times New Roman" w:eastAsia="Times New Roman" w:hAnsi="Times New Roman" w:cs="Times New Roman"/>
          <w:color w:val="555555"/>
          <w:lang w:val="en"/>
        </w:rPr>
        <w:t>Manning-Jones</w:t>
      </w:r>
      <w:r w:rsidRPr="00370271">
        <w:rPr>
          <w:rFonts w:ascii="Times New Roman" w:eastAsia="Times New Roman" w:hAnsi="Times New Roman" w:cs="Times New Roman"/>
          <w:color w:val="555555"/>
          <w:lang w:val="en"/>
        </w:rPr>
        <w:t>, S., &amp; de T</w:t>
      </w:r>
      <w:r>
        <w:rPr>
          <w:rFonts w:ascii="Times New Roman" w:eastAsia="Times New Roman" w:hAnsi="Times New Roman" w:cs="Times New Roman"/>
          <w:color w:val="555555"/>
          <w:lang w:val="en"/>
        </w:rPr>
        <w:t>e</w:t>
      </w:r>
      <w:r w:rsidRPr="00370271">
        <w:rPr>
          <w:rFonts w:ascii="Times New Roman" w:eastAsia="Times New Roman" w:hAnsi="Times New Roman" w:cs="Times New Roman"/>
          <w:color w:val="555555"/>
          <w:lang w:val="en"/>
        </w:rPr>
        <w:t xml:space="preserve">rte, I. (2016). Secondary traumatic stress, vicarious posttraumatic growth, and coping among health professionals; A comparison study. </w:t>
      </w:r>
      <w:r w:rsidRPr="00370271">
        <w:rPr>
          <w:rFonts w:ascii="Times New Roman" w:eastAsia="Times New Roman" w:hAnsi="Times New Roman" w:cs="Times New Roman"/>
          <w:i/>
          <w:color w:val="555555"/>
          <w:lang w:val="en"/>
        </w:rPr>
        <w:t>New Zealand Journal of Psychology 45</w:t>
      </w:r>
      <w:r w:rsidRPr="00370271">
        <w:rPr>
          <w:rFonts w:ascii="Times New Roman" w:eastAsia="Times New Roman" w:hAnsi="Times New Roman" w:cs="Times New Roman"/>
          <w:color w:val="555555"/>
          <w:lang w:val="en"/>
        </w:rPr>
        <w:t xml:space="preserve">(1), 20-29. </w:t>
      </w:r>
    </w:p>
    <w:p w14:paraId="066D31C1" w14:textId="77777777" w:rsidR="00A629E1" w:rsidRPr="00A720DB" w:rsidRDefault="00A629E1" w:rsidP="00A629E1">
      <w:pPr>
        <w:shd w:val="clear" w:color="auto" w:fill="FFFFFF"/>
        <w:spacing w:line="480" w:lineRule="auto"/>
        <w:ind w:left="150" w:hanging="450"/>
        <w:rPr>
          <w:rFonts w:ascii="Times New Roman" w:hAnsi="Times New Roman" w:cs="Times New Roman"/>
        </w:rPr>
      </w:pPr>
      <w:r w:rsidRPr="00A720DB">
        <w:rPr>
          <w:rFonts w:ascii="Times New Roman" w:hAnsi="Times New Roman" w:cs="Times New Roman"/>
        </w:rPr>
        <w:t>Myers,</w:t>
      </w:r>
      <w:r>
        <w:rPr>
          <w:rFonts w:ascii="Times New Roman" w:hAnsi="Times New Roman" w:cs="Times New Roman"/>
        </w:rPr>
        <w:t xml:space="preserve"> J., </w:t>
      </w:r>
      <w:r w:rsidRPr="00A720DB">
        <w:rPr>
          <w:rFonts w:ascii="Times New Roman" w:hAnsi="Times New Roman" w:cs="Times New Roman"/>
        </w:rPr>
        <w:t xml:space="preserve">&amp; Sweeney, </w:t>
      </w:r>
      <w:r>
        <w:rPr>
          <w:rFonts w:ascii="Times New Roman" w:hAnsi="Times New Roman" w:cs="Times New Roman"/>
        </w:rPr>
        <w:t xml:space="preserve">T. (2007).  </w:t>
      </w:r>
      <w:r w:rsidRPr="00A720DB">
        <w:rPr>
          <w:rFonts w:ascii="Times New Roman" w:hAnsi="Times New Roman" w:cs="Times New Roman"/>
        </w:rPr>
        <w:t xml:space="preserve">Wellness in Counseling: An Overview. </w:t>
      </w:r>
      <w:r w:rsidRPr="00A720DB">
        <w:rPr>
          <w:rFonts w:ascii="Times New Roman" w:hAnsi="Times New Roman" w:cs="Times New Roman"/>
          <w:i/>
        </w:rPr>
        <w:t>Professional Counselor Digest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1-2. </w:t>
      </w:r>
    </w:p>
    <w:p w14:paraId="42BC366B" w14:textId="77777777" w:rsidR="006A1188" w:rsidRDefault="006A1188" w:rsidP="00F96C92">
      <w:pPr>
        <w:shd w:val="clear" w:color="auto" w:fill="FFFFFF"/>
        <w:spacing w:line="480" w:lineRule="auto"/>
        <w:ind w:left="150" w:hanging="450"/>
        <w:rPr>
          <w:rFonts w:ascii="Times New Roman" w:eastAsia="Times New Roman" w:hAnsi="Times New Roman" w:cs="Times New Roman"/>
          <w:color w:val="555555"/>
          <w:lang w:val="en"/>
        </w:rPr>
      </w:pPr>
      <w:r w:rsidRPr="00FB1682">
        <w:rPr>
          <w:rFonts w:ascii="Times New Roman" w:eastAsia="Times New Roman" w:hAnsi="Times New Roman" w:cs="Times New Roman"/>
          <w:color w:val="555555"/>
          <w:lang w:val="en"/>
        </w:rPr>
        <w:t>Pearlman, L. &amp; Mac Ian</w:t>
      </w:r>
      <w:r>
        <w:rPr>
          <w:rFonts w:ascii="Times New Roman" w:eastAsia="Times New Roman" w:hAnsi="Times New Roman" w:cs="Times New Roman"/>
          <w:color w:val="555555"/>
          <w:lang w:val="en"/>
        </w:rPr>
        <w:t xml:space="preserve">, P. (1995). Vicarious traumatization: An empirical study of the effects of trauma work on trauma therapists. Professional Psychology: Research and Practice, 26(6), 558-565. </w:t>
      </w:r>
      <w:r w:rsidR="00DD7A58">
        <w:rPr>
          <w:rFonts w:ascii="Times New Roman" w:eastAsia="Times New Roman" w:hAnsi="Times New Roman" w:cs="Times New Roman"/>
          <w:color w:val="555555"/>
          <w:lang w:val="en"/>
        </w:rPr>
        <w:t>d</w:t>
      </w:r>
      <w:r>
        <w:rPr>
          <w:rFonts w:ascii="Times New Roman" w:eastAsia="Times New Roman" w:hAnsi="Times New Roman" w:cs="Times New Roman"/>
          <w:color w:val="555555"/>
          <w:lang w:val="en"/>
        </w:rPr>
        <w:t>oi: 10.1037/0735</w:t>
      </w:r>
      <w:r w:rsidR="00DD7A58">
        <w:rPr>
          <w:rFonts w:ascii="Times New Roman" w:eastAsia="Times New Roman" w:hAnsi="Times New Roman" w:cs="Times New Roman"/>
          <w:color w:val="555555"/>
          <w:lang w:val="en"/>
        </w:rPr>
        <w:t>-7028.26.6.558</w:t>
      </w:r>
    </w:p>
    <w:p w14:paraId="214C64A2" w14:textId="77777777" w:rsidR="004176E5" w:rsidRDefault="004176E5" w:rsidP="004176E5">
      <w:pPr>
        <w:shd w:val="clear" w:color="auto" w:fill="FFFFFF"/>
        <w:spacing w:line="480" w:lineRule="auto"/>
        <w:ind w:left="150" w:hanging="450"/>
        <w:rPr>
          <w:rFonts w:ascii="Times New Roman" w:hAnsi="Times New Roman" w:cs="Times New Roman"/>
          <w:color w:val="333333"/>
          <w:lang w:val="en"/>
        </w:rPr>
      </w:pPr>
      <w:r w:rsidRPr="00FB1682">
        <w:rPr>
          <w:rFonts w:ascii="Times New Roman" w:hAnsi="Times New Roman" w:cs="Times New Roman"/>
          <w:color w:val="333333"/>
          <w:lang w:val="en"/>
        </w:rPr>
        <w:lastRenderedPageBreak/>
        <w:t>van, der Kolk</w:t>
      </w:r>
      <w:r w:rsidRPr="004176E5">
        <w:rPr>
          <w:rFonts w:ascii="Times New Roman" w:hAnsi="Times New Roman" w:cs="Times New Roman"/>
          <w:color w:val="333333"/>
          <w:lang w:val="en"/>
        </w:rPr>
        <w:t>, B., Hodgdon, H., Gapen, M., Musicaro, R., Suvak, M. K., Hamlin, E., &amp; Spinazzola, J. (2016). A randomized controlled study of neurofeedback for chronic PTSD.</w:t>
      </w:r>
      <w:r w:rsidRPr="004176E5">
        <w:rPr>
          <w:rFonts w:ascii="Times New Roman" w:hAnsi="Times New Roman" w:cs="Times New Roman"/>
          <w:i/>
          <w:iCs/>
          <w:color w:val="333333"/>
          <w:lang w:val="en"/>
        </w:rPr>
        <w:t xml:space="preserve"> </w:t>
      </w:r>
      <w:proofErr w:type="spellStart"/>
      <w:r w:rsidRPr="004176E5">
        <w:rPr>
          <w:rFonts w:ascii="Times New Roman" w:hAnsi="Times New Roman" w:cs="Times New Roman"/>
          <w:i/>
          <w:iCs/>
          <w:color w:val="333333"/>
          <w:lang w:val="en"/>
        </w:rPr>
        <w:t>PLoS</w:t>
      </w:r>
      <w:proofErr w:type="spellEnd"/>
      <w:r w:rsidRPr="004176E5">
        <w:rPr>
          <w:rFonts w:ascii="Times New Roman" w:hAnsi="Times New Roman" w:cs="Times New Roman"/>
          <w:i/>
          <w:iCs/>
          <w:color w:val="333333"/>
          <w:lang w:val="en"/>
        </w:rPr>
        <w:t xml:space="preserve"> ONE, 11</w:t>
      </w:r>
      <w:r w:rsidRPr="004176E5">
        <w:rPr>
          <w:rFonts w:ascii="Times New Roman" w:hAnsi="Times New Roman" w:cs="Times New Roman"/>
          <w:color w:val="333333"/>
          <w:lang w:val="en"/>
        </w:rPr>
        <w:t xml:space="preserve">(12), 18. Retrieved from https://login.libweb.lib.utsa.edu/login?url=https://search.proquest.com/docview/1940534119?accountid=7122 </w:t>
      </w:r>
    </w:p>
    <w:p w14:paraId="0ABD5440" w14:textId="77777777" w:rsidR="004176E5" w:rsidRPr="004176E5" w:rsidRDefault="004176E5" w:rsidP="004176E5">
      <w:pPr>
        <w:shd w:val="clear" w:color="auto" w:fill="FFFFFF"/>
        <w:spacing w:line="480" w:lineRule="auto"/>
        <w:ind w:left="150" w:hanging="450"/>
        <w:rPr>
          <w:rFonts w:ascii="Times New Roman" w:hAnsi="Times New Roman" w:cs="Times New Roman"/>
          <w:color w:val="333333"/>
          <w:lang w:val="en"/>
        </w:rPr>
      </w:pPr>
      <w:r w:rsidRPr="00FB1682">
        <w:rPr>
          <w:rFonts w:ascii="Times New Roman" w:hAnsi="Times New Roman" w:cs="Times New Roman"/>
          <w:color w:val="333333"/>
          <w:lang w:val="en"/>
        </w:rPr>
        <w:t>Warren, J</w:t>
      </w:r>
      <w:r>
        <w:rPr>
          <w:rFonts w:ascii="Times New Roman" w:hAnsi="Times New Roman" w:cs="Times New Roman"/>
          <w:color w:val="333333"/>
          <w:lang w:val="en"/>
        </w:rPr>
        <w:t xml:space="preserve">., Morgan, M., Morris, L., &amp; Morris, T. (2017). Breathing words slowly: Creative writing and counselor self-care – the writing workout. </w:t>
      </w:r>
      <w:r w:rsidRPr="00863DEE">
        <w:rPr>
          <w:rFonts w:ascii="Times New Roman" w:hAnsi="Times New Roman" w:cs="Times New Roman"/>
          <w:i/>
          <w:color w:val="333333"/>
          <w:lang w:val="en"/>
        </w:rPr>
        <w:t>Journal of Creativity in Mental Health</w:t>
      </w:r>
      <w:r w:rsidR="00863DEE" w:rsidRPr="00863DEE">
        <w:rPr>
          <w:rFonts w:ascii="Times New Roman" w:hAnsi="Times New Roman" w:cs="Times New Roman"/>
          <w:i/>
          <w:color w:val="333333"/>
          <w:lang w:val="en"/>
        </w:rPr>
        <w:t>, 5</w:t>
      </w:r>
      <w:r w:rsidR="00863DEE">
        <w:rPr>
          <w:rFonts w:ascii="Times New Roman" w:hAnsi="Times New Roman" w:cs="Times New Roman"/>
          <w:color w:val="333333"/>
          <w:lang w:val="en"/>
        </w:rPr>
        <w:t>(2), 109-124</w:t>
      </w:r>
    </w:p>
    <w:p w14:paraId="1C55D3F9" w14:textId="77777777" w:rsidR="004176E5" w:rsidRPr="00272186" w:rsidRDefault="004176E5" w:rsidP="00F96C92">
      <w:pPr>
        <w:shd w:val="clear" w:color="auto" w:fill="FFFFFF"/>
        <w:spacing w:line="480" w:lineRule="auto"/>
        <w:ind w:left="150" w:hanging="450"/>
        <w:rPr>
          <w:rFonts w:ascii="Times New Roman" w:eastAsia="Times New Roman" w:hAnsi="Times New Roman" w:cs="Times New Roman"/>
          <w:color w:val="555555"/>
          <w:lang w:val="en"/>
        </w:rPr>
      </w:pPr>
    </w:p>
    <w:p w14:paraId="23B1BE31" w14:textId="77777777" w:rsidR="00EC3BAE" w:rsidRDefault="00EC3BAE" w:rsidP="00F96C92">
      <w:pPr>
        <w:spacing w:line="480" w:lineRule="auto"/>
        <w:rPr>
          <w:rFonts w:ascii="Times New Roman" w:hAnsi="Times New Roman" w:cs="Times New Roman"/>
        </w:rPr>
      </w:pPr>
    </w:p>
    <w:p w14:paraId="74DA2342" w14:textId="77777777" w:rsidR="00EC3BAE" w:rsidRDefault="00EC3BAE" w:rsidP="00F96C92">
      <w:pPr>
        <w:spacing w:line="480" w:lineRule="auto"/>
        <w:rPr>
          <w:rFonts w:ascii="Times New Roman" w:hAnsi="Times New Roman" w:cs="Times New Roman"/>
        </w:rPr>
      </w:pPr>
    </w:p>
    <w:p w14:paraId="6F87836D" w14:textId="77777777" w:rsidR="00EC3BAE" w:rsidRDefault="00EC3BAE" w:rsidP="00EC3BAE">
      <w:pPr>
        <w:rPr>
          <w:rFonts w:ascii="Times New Roman" w:hAnsi="Times New Roman" w:cs="Times New Roman"/>
        </w:rPr>
      </w:pPr>
    </w:p>
    <w:p w14:paraId="3CC9CE88" w14:textId="77777777" w:rsidR="00EC3BAE" w:rsidRDefault="00EC3BAE" w:rsidP="000349F4">
      <w:pPr>
        <w:rPr>
          <w:rFonts w:ascii="Times New Roman" w:hAnsi="Times New Roman" w:cs="Times New Roman"/>
          <w:b/>
        </w:rPr>
      </w:pPr>
    </w:p>
    <w:p w14:paraId="2504FA78" w14:textId="77777777" w:rsidR="00EC3BAE" w:rsidRDefault="00EC3BAE" w:rsidP="000349F4">
      <w:pPr>
        <w:rPr>
          <w:rFonts w:ascii="Times New Roman" w:hAnsi="Times New Roman" w:cs="Times New Roman"/>
          <w:b/>
        </w:rPr>
      </w:pPr>
    </w:p>
    <w:p w14:paraId="4B0996E0" w14:textId="77777777" w:rsidR="00EC3BAE" w:rsidRDefault="00EC3BAE" w:rsidP="000349F4">
      <w:pPr>
        <w:rPr>
          <w:rFonts w:ascii="Times New Roman" w:hAnsi="Times New Roman" w:cs="Times New Roman"/>
          <w:b/>
        </w:rPr>
      </w:pPr>
    </w:p>
    <w:p w14:paraId="49EDDB94" w14:textId="77777777" w:rsidR="00EC3BAE" w:rsidRPr="00EC3BAE" w:rsidRDefault="00EC3BAE" w:rsidP="000349F4">
      <w:pPr>
        <w:rPr>
          <w:rFonts w:ascii="Times New Roman" w:hAnsi="Times New Roman" w:cs="Times New Roman"/>
          <w:b/>
        </w:rPr>
      </w:pPr>
    </w:p>
    <w:sectPr w:rsidR="00EC3BAE" w:rsidRPr="00EC3BAE" w:rsidSect="00FD192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1CCD4" w14:textId="77777777" w:rsidR="001E20DC" w:rsidRDefault="001E20DC" w:rsidP="00FD192F">
      <w:r>
        <w:separator/>
      </w:r>
    </w:p>
  </w:endnote>
  <w:endnote w:type="continuationSeparator" w:id="0">
    <w:p w14:paraId="3E72FA08" w14:textId="77777777" w:rsidR="001E20DC" w:rsidRDefault="001E20DC" w:rsidP="00FD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0D5CA" w14:textId="77777777" w:rsidR="001E20DC" w:rsidRDefault="001E20DC" w:rsidP="00FD192F">
      <w:r>
        <w:separator/>
      </w:r>
    </w:p>
  </w:footnote>
  <w:footnote w:type="continuationSeparator" w:id="0">
    <w:p w14:paraId="6314D734" w14:textId="77777777" w:rsidR="001E20DC" w:rsidRDefault="001E20DC" w:rsidP="00FD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1DD34" w14:textId="77777777" w:rsidR="00FD192F" w:rsidRPr="00EC3BAE" w:rsidRDefault="00122C5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COUNSELOR </w:t>
    </w:r>
    <w:r w:rsidR="00297D96">
      <w:rPr>
        <w:rFonts w:ascii="Times New Roman" w:hAnsi="Times New Roman" w:cs="Times New Roman"/>
        <w:sz w:val="24"/>
        <w:szCs w:val="24"/>
      </w:rPr>
      <w:t>EXHAUSTION</w:t>
    </w:r>
    <w:r w:rsidR="00FD192F" w:rsidRPr="00EC3BAE">
      <w:rPr>
        <w:rFonts w:ascii="Times New Roman" w:hAnsi="Times New Roman" w:cs="Times New Roman"/>
        <w:sz w:val="24"/>
        <w:szCs w:val="24"/>
      </w:rPr>
      <w:tab/>
    </w:r>
    <w:r w:rsidR="00FD192F" w:rsidRPr="00EC3BAE">
      <w:rPr>
        <w:rFonts w:ascii="Times New Roman" w:hAnsi="Times New Roman" w:cs="Times New Roman"/>
        <w:sz w:val="24"/>
        <w:szCs w:val="24"/>
      </w:rPr>
      <w:tab/>
    </w:r>
    <w:r w:rsidR="00FD192F" w:rsidRPr="00EC3BAE">
      <w:rPr>
        <w:rFonts w:ascii="Times New Roman" w:hAnsi="Times New Roman" w:cs="Times New Roman"/>
        <w:sz w:val="24"/>
        <w:szCs w:val="24"/>
      </w:rPr>
      <w:fldChar w:fldCharType="begin"/>
    </w:r>
    <w:r w:rsidR="00FD192F" w:rsidRPr="00EC3BA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D192F" w:rsidRPr="00EC3BAE">
      <w:rPr>
        <w:rFonts w:ascii="Times New Roman" w:hAnsi="Times New Roman" w:cs="Times New Roman"/>
        <w:sz w:val="24"/>
        <w:szCs w:val="24"/>
      </w:rPr>
      <w:fldChar w:fldCharType="separate"/>
    </w:r>
    <w:r w:rsidR="009973AD">
      <w:rPr>
        <w:rFonts w:ascii="Times New Roman" w:hAnsi="Times New Roman" w:cs="Times New Roman"/>
        <w:noProof/>
        <w:sz w:val="24"/>
        <w:szCs w:val="24"/>
      </w:rPr>
      <w:t>9</w:t>
    </w:r>
    <w:r w:rsidR="00FD192F" w:rsidRPr="00EC3BA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5BC007A7" w14:textId="77777777" w:rsidR="00FD192F" w:rsidRPr="00EC3BAE" w:rsidRDefault="00FD192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C41BE" w14:textId="77777777" w:rsidR="00FD192F" w:rsidRPr="00FD192F" w:rsidRDefault="00FD192F">
    <w:pPr>
      <w:pStyle w:val="Header"/>
      <w:rPr>
        <w:rFonts w:ascii="Times New Roman" w:hAnsi="Times New Roman" w:cs="Times New Roman"/>
        <w:sz w:val="24"/>
        <w:szCs w:val="24"/>
      </w:rPr>
    </w:pPr>
    <w:r w:rsidRPr="00FD192F">
      <w:rPr>
        <w:rFonts w:ascii="Times New Roman" w:hAnsi="Times New Roman" w:cs="Times New Roman"/>
        <w:sz w:val="24"/>
        <w:szCs w:val="24"/>
      </w:rPr>
      <w:t>Running head:</w:t>
    </w:r>
    <w:r w:rsidR="000349F4">
      <w:rPr>
        <w:rFonts w:ascii="Times New Roman" w:hAnsi="Times New Roman" w:cs="Times New Roman"/>
        <w:sz w:val="24"/>
        <w:szCs w:val="24"/>
      </w:rPr>
      <w:t xml:space="preserve"> </w:t>
    </w:r>
    <w:r w:rsidR="00817E73">
      <w:rPr>
        <w:rFonts w:ascii="Times New Roman" w:hAnsi="Times New Roman" w:cs="Times New Roman"/>
        <w:sz w:val="24"/>
        <w:szCs w:val="24"/>
      </w:rPr>
      <w:t xml:space="preserve">COUNSELOR EXHAUSTION AND NEUROFEEDBACK                   </w:t>
    </w:r>
    <w:r w:rsidR="00817E73">
      <w:rPr>
        <w:rFonts w:ascii="Times New Roman" w:hAnsi="Times New Roman" w:cs="Times New Roman"/>
        <w:sz w:val="24"/>
        <w:szCs w:val="24"/>
      </w:rPr>
      <w:tab/>
      <w:t xml:space="preserve">    1</w:t>
    </w:r>
    <w:r w:rsidRPr="00FD192F">
      <w:rPr>
        <w:rFonts w:ascii="Times New Roman" w:hAnsi="Times New Roman" w:cs="Times New Roman"/>
        <w:sz w:val="24"/>
        <w:szCs w:val="24"/>
      </w:rPr>
      <w:tab/>
    </w:r>
    <w:r w:rsidRPr="00FD192F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1719B"/>
    <w:multiLevelType w:val="hybridMultilevel"/>
    <w:tmpl w:val="13B6856E"/>
    <w:lvl w:ilvl="0" w:tplc="8A9E5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2F"/>
    <w:rsid w:val="000064CE"/>
    <w:rsid w:val="0002318F"/>
    <w:rsid w:val="00023634"/>
    <w:rsid w:val="000349F4"/>
    <w:rsid w:val="00037AC4"/>
    <w:rsid w:val="000548BE"/>
    <w:rsid w:val="00060954"/>
    <w:rsid w:val="0006410C"/>
    <w:rsid w:val="00067AEF"/>
    <w:rsid w:val="000765A5"/>
    <w:rsid w:val="000B1721"/>
    <w:rsid w:val="000B7E47"/>
    <w:rsid w:val="000E1B9F"/>
    <w:rsid w:val="00121DF4"/>
    <w:rsid w:val="00122C5A"/>
    <w:rsid w:val="00136F2B"/>
    <w:rsid w:val="0015293A"/>
    <w:rsid w:val="00191091"/>
    <w:rsid w:val="001A442B"/>
    <w:rsid w:val="001A696F"/>
    <w:rsid w:val="001C1E73"/>
    <w:rsid w:val="001E0C3B"/>
    <w:rsid w:val="001E20DC"/>
    <w:rsid w:val="001F1563"/>
    <w:rsid w:val="001F43A4"/>
    <w:rsid w:val="001F4D13"/>
    <w:rsid w:val="002113D4"/>
    <w:rsid w:val="00217BA6"/>
    <w:rsid w:val="002244FC"/>
    <w:rsid w:val="00232F12"/>
    <w:rsid w:val="00242A0A"/>
    <w:rsid w:val="00247A1B"/>
    <w:rsid w:val="00254C9D"/>
    <w:rsid w:val="00272186"/>
    <w:rsid w:val="002728D5"/>
    <w:rsid w:val="00284011"/>
    <w:rsid w:val="002900AA"/>
    <w:rsid w:val="00297D96"/>
    <w:rsid w:val="002A1860"/>
    <w:rsid w:val="002B4223"/>
    <w:rsid w:val="002B5A66"/>
    <w:rsid w:val="002C6D87"/>
    <w:rsid w:val="002F553C"/>
    <w:rsid w:val="003063D5"/>
    <w:rsid w:val="0034680E"/>
    <w:rsid w:val="003516DE"/>
    <w:rsid w:val="0036042A"/>
    <w:rsid w:val="00362EDC"/>
    <w:rsid w:val="003642E3"/>
    <w:rsid w:val="00366790"/>
    <w:rsid w:val="00371697"/>
    <w:rsid w:val="003A00D3"/>
    <w:rsid w:val="003B0F41"/>
    <w:rsid w:val="0040688A"/>
    <w:rsid w:val="00410819"/>
    <w:rsid w:val="004176E5"/>
    <w:rsid w:val="004208A9"/>
    <w:rsid w:val="004346D3"/>
    <w:rsid w:val="004408C1"/>
    <w:rsid w:val="00441097"/>
    <w:rsid w:val="00445799"/>
    <w:rsid w:val="0044733A"/>
    <w:rsid w:val="0046363D"/>
    <w:rsid w:val="0048493C"/>
    <w:rsid w:val="00491A2C"/>
    <w:rsid w:val="004C5046"/>
    <w:rsid w:val="004D084D"/>
    <w:rsid w:val="004D6E83"/>
    <w:rsid w:val="004E743E"/>
    <w:rsid w:val="004F209C"/>
    <w:rsid w:val="00527260"/>
    <w:rsid w:val="005338EC"/>
    <w:rsid w:val="00535D40"/>
    <w:rsid w:val="00537C40"/>
    <w:rsid w:val="00575377"/>
    <w:rsid w:val="00575A98"/>
    <w:rsid w:val="00594527"/>
    <w:rsid w:val="0059768B"/>
    <w:rsid w:val="005A22C9"/>
    <w:rsid w:val="005A5602"/>
    <w:rsid w:val="005C4740"/>
    <w:rsid w:val="005D0057"/>
    <w:rsid w:val="005D38CF"/>
    <w:rsid w:val="005E069C"/>
    <w:rsid w:val="005F1E86"/>
    <w:rsid w:val="00604FE7"/>
    <w:rsid w:val="006074E0"/>
    <w:rsid w:val="00613FBA"/>
    <w:rsid w:val="00620978"/>
    <w:rsid w:val="00634A83"/>
    <w:rsid w:val="0065167E"/>
    <w:rsid w:val="00660D12"/>
    <w:rsid w:val="006651BD"/>
    <w:rsid w:val="00674CBB"/>
    <w:rsid w:val="00683D07"/>
    <w:rsid w:val="006964D1"/>
    <w:rsid w:val="006A1188"/>
    <w:rsid w:val="006D11C3"/>
    <w:rsid w:val="00723C2A"/>
    <w:rsid w:val="00740033"/>
    <w:rsid w:val="007413E7"/>
    <w:rsid w:val="00757734"/>
    <w:rsid w:val="00775EE8"/>
    <w:rsid w:val="0078553A"/>
    <w:rsid w:val="007A08EB"/>
    <w:rsid w:val="007A24C5"/>
    <w:rsid w:val="007A301C"/>
    <w:rsid w:val="007D2051"/>
    <w:rsid w:val="007D2A93"/>
    <w:rsid w:val="007D5626"/>
    <w:rsid w:val="007F0FB8"/>
    <w:rsid w:val="007F1101"/>
    <w:rsid w:val="0080281C"/>
    <w:rsid w:val="00817E73"/>
    <w:rsid w:val="008353D5"/>
    <w:rsid w:val="00841915"/>
    <w:rsid w:val="008621FA"/>
    <w:rsid w:val="00863DEE"/>
    <w:rsid w:val="00870712"/>
    <w:rsid w:val="008C4B6C"/>
    <w:rsid w:val="008C7F90"/>
    <w:rsid w:val="008E2B8F"/>
    <w:rsid w:val="008E33D1"/>
    <w:rsid w:val="008F40AD"/>
    <w:rsid w:val="00900EFF"/>
    <w:rsid w:val="00920C47"/>
    <w:rsid w:val="009244F5"/>
    <w:rsid w:val="00932C54"/>
    <w:rsid w:val="00937659"/>
    <w:rsid w:val="00955C15"/>
    <w:rsid w:val="00963E91"/>
    <w:rsid w:val="00965067"/>
    <w:rsid w:val="00975775"/>
    <w:rsid w:val="00977B03"/>
    <w:rsid w:val="00987B32"/>
    <w:rsid w:val="009973AD"/>
    <w:rsid w:val="009A514C"/>
    <w:rsid w:val="009A763E"/>
    <w:rsid w:val="009B18A4"/>
    <w:rsid w:val="009C6D90"/>
    <w:rsid w:val="009D10CC"/>
    <w:rsid w:val="009D2DB5"/>
    <w:rsid w:val="009E0BF2"/>
    <w:rsid w:val="00A1035C"/>
    <w:rsid w:val="00A31287"/>
    <w:rsid w:val="00A41B7A"/>
    <w:rsid w:val="00A629E1"/>
    <w:rsid w:val="00A81A7B"/>
    <w:rsid w:val="00A85367"/>
    <w:rsid w:val="00AB2147"/>
    <w:rsid w:val="00AD0EC0"/>
    <w:rsid w:val="00AE667A"/>
    <w:rsid w:val="00AF4A9C"/>
    <w:rsid w:val="00AF72E8"/>
    <w:rsid w:val="00B030A4"/>
    <w:rsid w:val="00B05B57"/>
    <w:rsid w:val="00B1730E"/>
    <w:rsid w:val="00B44B72"/>
    <w:rsid w:val="00B50087"/>
    <w:rsid w:val="00B508AC"/>
    <w:rsid w:val="00BA0EFB"/>
    <w:rsid w:val="00BC4BCF"/>
    <w:rsid w:val="00BD530A"/>
    <w:rsid w:val="00BE0B21"/>
    <w:rsid w:val="00C2659A"/>
    <w:rsid w:val="00C32C0A"/>
    <w:rsid w:val="00C35544"/>
    <w:rsid w:val="00C363FC"/>
    <w:rsid w:val="00C51FDC"/>
    <w:rsid w:val="00C52609"/>
    <w:rsid w:val="00C82956"/>
    <w:rsid w:val="00C87583"/>
    <w:rsid w:val="00C976BC"/>
    <w:rsid w:val="00CA40F7"/>
    <w:rsid w:val="00CC0353"/>
    <w:rsid w:val="00CC50A8"/>
    <w:rsid w:val="00CD036F"/>
    <w:rsid w:val="00CF46A8"/>
    <w:rsid w:val="00D01E43"/>
    <w:rsid w:val="00D42D41"/>
    <w:rsid w:val="00D85523"/>
    <w:rsid w:val="00D85A25"/>
    <w:rsid w:val="00D93958"/>
    <w:rsid w:val="00D97167"/>
    <w:rsid w:val="00DA2F97"/>
    <w:rsid w:val="00DB7C74"/>
    <w:rsid w:val="00DC7F1D"/>
    <w:rsid w:val="00DD7A58"/>
    <w:rsid w:val="00DE7277"/>
    <w:rsid w:val="00DF3880"/>
    <w:rsid w:val="00E017DA"/>
    <w:rsid w:val="00E40354"/>
    <w:rsid w:val="00E406D6"/>
    <w:rsid w:val="00E51DE0"/>
    <w:rsid w:val="00E645A6"/>
    <w:rsid w:val="00E70448"/>
    <w:rsid w:val="00E800D5"/>
    <w:rsid w:val="00E90E91"/>
    <w:rsid w:val="00E97034"/>
    <w:rsid w:val="00EA3081"/>
    <w:rsid w:val="00EC3BAE"/>
    <w:rsid w:val="00EC6854"/>
    <w:rsid w:val="00EC731A"/>
    <w:rsid w:val="00ED6695"/>
    <w:rsid w:val="00EF34F9"/>
    <w:rsid w:val="00F11A68"/>
    <w:rsid w:val="00F14278"/>
    <w:rsid w:val="00F2376A"/>
    <w:rsid w:val="00F43BF5"/>
    <w:rsid w:val="00F67671"/>
    <w:rsid w:val="00F71761"/>
    <w:rsid w:val="00F73E20"/>
    <w:rsid w:val="00F82D10"/>
    <w:rsid w:val="00F9593D"/>
    <w:rsid w:val="00F96C92"/>
    <w:rsid w:val="00FA502D"/>
    <w:rsid w:val="00FA65BF"/>
    <w:rsid w:val="00FB1682"/>
    <w:rsid w:val="00FC3675"/>
    <w:rsid w:val="00FD192F"/>
    <w:rsid w:val="00FF0901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27DB"/>
  <w15:chartTrackingRefBased/>
  <w15:docId w15:val="{05E7D1B2-6073-423E-AC4B-108593FF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9F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92F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D192F"/>
  </w:style>
  <w:style w:type="paragraph" w:styleId="Footer">
    <w:name w:val="footer"/>
    <w:basedOn w:val="Normal"/>
    <w:link w:val="FooterChar"/>
    <w:uiPriority w:val="99"/>
    <w:unhideWhenUsed/>
    <w:rsid w:val="00FD192F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D192F"/>
  </w:style>
  <w:style w:type="paragraph" w:styleId="ListParagraph">
    <w:name w:val="List Paragraph"/>
    <w:basedOn w:val="Normal"/>
    <w:uiPriority w:val="34"/>
    <w:qFormat/>
    <w:rsid w:val="001F4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6E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7C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C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C7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7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Saldana</dc:creator>
  <cp:keywords/>
  <dc:description/>
  <cp:lastModifiedBy>Laurel Cook</cp:lastModifiedBy>
  <cp:revision>26</cp:revision>
  <dcterms:created xsi:type="dcterms:W3CDTF">2018-10-25T19:20:00Z</dcterms:created>
  <dcterms:modified xsi:type="dcterms:W3CDTF">2018-10-25T22:42:00Z</dcterms:modified>
</cp:coreProperties>
</file>