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3F887" w14:textId="77777777" w:rsidR="006949E0" w:rsidRDefault="00775EE8" w:rsidP="00BC3C22">
      <w:pPr>
        <w:spacing w:line="480" w:lineRule="auto"/>
      </w:pPr>
      <w:r>
        <w:t xml:space="preserve"> </w:t>
      </w:r>
      <w:r w:rsidR="00F9593D">
        <w:t xml:space="preserve"> </w:t>
      </w:r>
      <w:r w:rsidR="0059768B">
        <w:t xml:space="preserve"> </w:t>
      </w:r>
    </w:p>
    <w:p w14:paraId="1CD21D39" w14:textId="77777777" w:rsidR="00FD192F" w:rsidRDefault="00FD192F" w:rsidP="00BC3C22">
      <w:pPr>
        <w:spacing w:line="480" w:lineRule="auto"/>
      </w:pPr>
    </w:p>
    <w:p w14:paraId="43B7E6CD" w14:textId="77777777" w:rsidR="00FD192F" w:rsidRDefault="00FD192F" w:rsidP="00BC3C22">
      <w:pPr>
        <w:spacing w:line="480" w:lineRule="auto"/>
      </w:pPr>
    </w:p>
    <w:p w14:paraId="3004D61F" w14:textId="77777777" w:rsidR="000349F4" w:rsidRDefault="000349F4" w:rsidP="00BC3C22">
      <w:pPr>
        <w:spacing w:line="480" w:lineRule="auto"/>
        <w:rPr>
          <w:rFonts w:ascii="Times New Roman" w:hAnsi="Times New Roman" w:cs="Times New Roman"/>
        </w:rPr>
      </w:pPr>
    </w:p>
    <w:p w14:paraId="4497202E" w14:textId="77777777" w:rsidR="000349F4" w:rsidRDefault="000349F4">
      <w:pPr>
        <w:spacing w:line="480" w:lineRule="auto"/>
        <w:jc w:val="center"/>
        <w:rPr>
          <w:rFonts w:ascii="Times New Roman" w:hAnsi="Times New Roman" w:cs="Times New Roman"/>
        </w:rPr>
      </w:pPr>
    </w:p>
    <w:p w14:paraId="74BA5209" w14:textId="77777777" w:rsidR="00BC4BCF" w:rsidRDefault="00BC4BC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Counselor </w:t>
      </w:r>
      <w:r w:rsidR="00817E73">
        <w:rPr>
          <w:rFonts w:ascii="Times New Roman" w:hAnsi="Times New Roman" w:cs="Times New Roman"/>
        </w:rPr>
        <w:t>Exhaustion and</w:t>
      </w:r>
      <w:r>
        <w:rPr>
          <w:rFonts w:ascii="Times New Roman" w:hAnsi="Times New Roman" w:cs="Times New Roman"/>
        </w:rPr>
        <w:t xml:space="preserve"> Neurofeedback</w:t>
      </w:r>
    </w:p>
    <w:p w14:paraId="2AEA0E7E" w14:textId="77777777" w:rsidR="000349F4" w:rsidRDefault="000349F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Laurel Jackson-Cook</w:t>
      </w:r>
    </w:p>
    <w:p w14:paraId="1B20CA5E" w14:textId="1AE03A1D" w:rsidR="000349F4" w:rsidRDefault="000349F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Texas at San Antonio</w:t>
      </w:r>
    </w:p>
    <w:p w14:paraId="27223B16" w14:textId="77777777" w:rsidR="006B54A0" w:rsidRDefault="006B54A0">
      <w:pPr>
        <w:spacing w:line="480" w:lineRule="auto"/>
        <w:jc w:val="center"/>
        <w:rPr>
          <w:rFonts w:ascii="Times New Roman" w:hAnsi="Times New Roman" w:cs="Times New Roman"/>
        </w:rPr>
      </w:pPr>
    </w:p>
    <w:p w14:paraId="67417895" w14:textId="77777777" w:rsidR="006B54A0" w:rsidRDefault="006B54A0">
      <w:pPr>
        <w:spacing w:line="480" w:lineRule="auto"/>
        <w:jc w:val="center"/>
        <w:rPr>
          <w:rFonts w:ascii="Times New Roman" w:hAnsi="Times New Roman" w:cs="Times New Roman"/>
        </w:rPr>
      </w:pPr>
    </w:p>
    <w:p w14:paraId="55BBD1CE" w14:textId="77777777" w:rsidR="006B54A0" w:rsidRDefault="006B54A0">
      <w:pPr>
        <w:spacing w:line="480" w:lineRule="auto"/>
        <w:jc w:val="center"/>
        <w:rPr>
          <w:rFonts w:ascii="Times New Roman" w:hAnsi="Times New Roman" w:cs="Times New Roman"/>
        </w:rPr>
      </w:pPr>
    </w:p>
    <w:p w14:paraId="216CB856" w14:textId="77777777" w:rsidR="006B54A0" w:rsidRDefault="006B54A0">
      <w:pPr>
        <w:spacing w:line="480" w:lineRule="auto"/>
        <w:jc w:val="center"/>
        <w:rPr>
          <w:rFonts w:ascii="Times New Roman" w:hAnsi="Times New Roman" w:cs="Times New Roman"/>
        </w:rPr>
      </w:pPr>
    </w:p>
    <w:p w14:paraId="62E86F51" w14:textId="77777777" w:rsidR="006B54A0" w:rsidRDefault="006B54A0">
      <w:pPr>
        <w:spacing w:line="480" w:lineRule="auto"/>
        <w:jc w:val="center"/>
        <w:rPr>
          <w:rFonts w:ascii="Times New Roman" w:hAnsi="Times New Roman" w:cs="Times New Roman"/>
        </w:rPr>
      </w:pPr>
    </w:p>
    <w:p w14:paraId="0A03597C" w14:textId="77777777" w:rsidR="006B54A0" w:rsidRDefault="006B54A0">
      <w:pPr>
        <w:spacing w:line="480" w:lineRule="auto"/>
        <w:jc w:val="center"/>
        <w:rPr>
          <w:rFonts w:ascii="Times New Roman" w:hAnsi="Times New Roman" w:cs="Times New Roman"/>
        </w:rPr>
      </w:pPr>
    </w:p>
    <w:p w14:paraId="3D8CA278" w14:textId="77777777" w:rsidR="006B54A0" w:rsidRDefault="006B54A0">
      <w:pPr>
        <w:spacing w:line="480" w:lineRule="auto"/>
        <w:jc w:val="center"/>
        <w:rPr>
          <w:rFonts w:ascii="Times New Roman" w:hAnsi="Times New Roman" w:cs="Times New Roman"/>
        </w:rPr>
      </w:pPr>
    </w:p>
    <w:p w14:paraId="5741A6D1" w14:textId="77777777" w:rsidR="006B54A0" w:rsidRDefault="006B54A0">
      <w:pPr>
        <w:spacing w:line="480" w:lineRule="auto"/>
        <w:jc w:val="center"/>
        <w:rPr>
          <w:rFonts w:ascii="Times New Roman" w:hAnsi="Times New Roman" w:cs="Times New Roman"/>
        </w:rPr>
      </w:pPr>
    </w:p>
    <w:p w14:paraId="0CA975DF" w14:textId="77777777" w:rsidR="006B54A0" w:rsidRDefault="006B54A0">
      <w:pPr>
        <w:spacing w:line="480" w:lineRule="auto"/>
        <w:jc w:val="center"/>
        <w:rPr>
          <w:rFonts w:ascii="Times New Roman" w:hAnsi="Times New Roman" w:cs="Times New Roman"/>
        </w:rPr>
      </w:pPr>
    </w:p>
    <w:p w14:paraId="5C1BAC99" w14:textId="77777777" w:rsidR="006B54A0" w:rsidRDefault="006B54A0">
      <w:pPr>
        <w:spacing w:line="480" w:lineRule="auto"/>
        <w:jc w:val="center"/>
        <w:rPr>
          <w:rFonts w:ascii="Times New Roman" w:hAnsi="Times New Roman" w:cs="Times New Roman"/>
        </w:rPr>
      </w:pPr>
    </w:p>
    <w:p w14:paraId="373B867C" w14:textId="77777777" w:rsidR="006B54A0" w:rsidRDefault="006B54A0">
      <w:pPr>
        <w:spacing w:line="480" w:lineRule="auto"/>
        <w:jc w:val="center"/>
        <w:rPr>
          <w:rFonts w:ascii="Times New Roman" w:hAnsi="Times New Roman" w:cs="Times New Roman"/>
        </w:rPr>
      </w:pPr>
    </w:p>
    <w:p w14:paraId="5EAD33E8" w14:textId="77777777" w:rsidR="006B54A0" w:rsidRDefault="006B54A0">
      <w:pPr>
        <w:spacing w:line="480" w:lineRule="auto"/>
        <w:jc w:val="center"/>
        <w:rPr>
          <w:rFonts w:ascii="Times New Roman" w:hAnsi="Times New Roman" w:cs="Times New Roman"/>
        </w:rPr>
      </w:pPr>
    </w:p>
    <w:p w14:paraId="35AD3FA5" w14:textId="77777777" w:rsidR="006B54A0" w:rsidRDefault="006B54A0">
      <w:pPr>
        <w:spacing w:line="480" w:lineRule="auto"/>
        <w:jc w:val="center"/>
        <w:rPr>
          <w:rFonts w:ascii="Times New Roman" w:hAnsi="Times New Roman" w:cs="Times New Roman"/>
        </w:rPr>
      </w:pPr>
    </w:p>
    <w:p w14:paraId="526F7A27" w14:textId="77777777" w:rsidR="006B54A0" w:rsidRDefault="006B54A0">
      <w:pPr>
        <w:spacing w:line="480" w:lineRule="auto"/>
        <w:jc w:val="center"/>
        <w:rPr>
          <w:rFonts w:ascii="Times New Roman" w:hAnsi="Times New Roman" w:cs="Times New Roman"/>
        </w:rPr>
      </w:pPr>
    </w:p>
    <w:p w14:paraId="0DEC245C" w14:textId="77777777" w:rsidR="006B54A0" w:rsidRDefault="006B54A0" w:rsidP="00BC3C22">
      <w:pPr>
        <w:spacing w:line="480" w:lineRule="auto"/>
        <w:rPr>
          <w:rFonts w:ascii="Times New Roman" w:hAnsi="Times New Roman" w:cs="Times New Roman"/>
        </w:rPr>
      </w:pPr>
    </w:p>
    <w:p w14:paraId="24C7741C" w14:textId="4357EA08" w:rsidR="00EC3BAE" w:rsidRDefault="00122C5A" w:rsidP="00BC3C22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 xml:space="preserve">Counselor </w:t>
      </w:r>
      <w:r w:rsidR="00817E73">
        <w:rPr>
          <w:rFonts w:ascii="Times New Roman" w:hAnsi="Times New Roman" w:cs="Times New Roman"/>
        </w:rPr>
        <w:t>Exhaustion and Neurofeedback</w:t>
      </w:r>
    </w:p>
    <w:p w14:paraId="12BE2560" w14:textId="2D6BC75E" w:rsidR="00A85367" w:rsidRDefault="00740033" w:rsidP="006B54A0">
      <w:pPr>
        <w:autoSpaceDE w:val="0"/>
        <w:autoSpaceDN w:val="0"/>
        <w:adjustRightInd w:val="0"/>
        <w:spacing w:line="480" w:lineRule="auto"/>
        <w:ind w:firstLine="720"/>
        <w:rPr>
          <w:rFonts w:ascii="Times New Roman" w:eastAsiaTheme="minorHAnsi" w:hAnsi="Times New Roman" w:cs="Times New Roman"/>
          <w:iCs/>
        </w:rPr>
      </w:pPr>
      <w:r>
        <w:rPr>
          <w:rFonts w:ascii="Times New Roman" w:eastAsiaTheme="minorHAnsi" w:hAnsi="Times New Roman" w:cs="Times New Roman"/>
          <w:iCs/>
        </w:rPr>
        <w:t xml:space="preserve">Professional counselors work in a field where they are </w:t>
      </w:r>
      <w:r w:rsidR="00EA3081">
        <w:rPr>
          <w:rFonts w:ascii="Times New Roman" w:eastAsiaTheme="minorHAnsi" w:hAnsi="Times New Roman" w:cs="Times New Roman"/>
          <w:iCs/>
        </w:rPr>
        <w:t>duty-bound to listen to clients’</w:t>
      </w:r>
      <w:r>
        <w:rPr>
          <w:rFonts w:ascii="Times New Roman" w:eastAsiaTheme="minorHAnsi" w:hAnsi="Times New Roman" w:cs="Times New Roman"/>
          <w:iCs/>
        </w:rPr>
        <w:t xml:space="preserve"> stories </w:t>
      </w:r>
      <w:r w:rsidR="00D93958">
        <w:rPr>
          <w:rFonts w:ascii="Times New Roman" w:eastAsiaTheme="minorHAnsi" w:hAnsi="Times New Roman" w:cs="Times New Roman"/>
          <w:iCs/>
        </w:rPr>
        <w:t>filled with</w:t>
      </w:r>
      <w:r>
        <w:rPr>
          <w:rFonts w:ascii="Times New Roman" w:eastAsiaTheme="minorHAnsi" w:hAnsi="Times New Roman" w:cs="Times New Roman"/>
          <w:iCs/>
        </w:rPr>
        <w:t xml:space="preserve"> pain and trauma</w:t>
      </w:r>
      <w:r w:rsidR="00D93958">
        <w:rPr>
          <w:rFonts w:ascii="Times New Roman" w:eastAsiaTheme="minorHAnsi" w:hAnsi="Times New Roman" w:cs="Times New Roman"/>
          <w:iCs/>
        </w:rPr>
        <w:t xml:space="preserve">. </w:t>
      </w:r>
      <w:r w:rsidR="0065167E">
        <w:rPr>
          <w:rFonts w:ascii="Times New Roman" w:eastAsiaTheme="minorHAnsi" w:hAnsi="Times New Roman" w:cs="Times New Roman"/>
          <w:iCs/>
        </w:rPr>
        <w:t xml:space="preserve"> </w:t>
      </w:r>
      <w:r w:rsidR="0036042A">
        <w:rPr>
          <w:rFonts w:ascii="Times New Roman" w:eastAsiaTheme="minorHAnsi" w:hAnsi="Times New Roman" w:cs="Times New Roman"/>
          <w:iCs/>
        </w:rPr>
        <w:t>Previous</w:t>
      </w:r>
      <w:r w:rsidR="001C1E73">
        <w:rPr>
          <w:rFonts w:ascii="Times New Roman" w:eastAsiaTheme="minorHAnsi" w:hAnsi="Times New Roman" w:cs="Times New Roman"/>
          <w:iCs/>
        </w:rPr>
        <w:t xml:space="preserve"> research</w:t>
      </w:r>
      <w:r w:rsidR="0036042A">
        <w:rPr>
          <w:rFonts w:ascii="Times New Roman" w:eastAsiaTheme="minorHAnsi" w:hAnsi="Times New Roman" w:cs="Times New Roman"/>
          <w:iCs/>
        </w:rPr>
        <w:t xml:space="preserve">ers </w:t>
      </w:r>
      <w:r w:rsidR="001C1E73">
        <w:rPr>
          <w:rFonts w:ascii="Times New Roman" w:eastAsiaTheme="minorHAnsi" w:hAnsi="Times New Roman" w:cs="Times New Roman"/>
          <w:iCs/>
        </w:rPr>
        <w:t>note that counselors may experience burnout, compassion fatigue, and/or vicarious trauma</w:t>
      </w:r>
      <w:r w:rsidR="0036042A">
        <w:rPr>
          <w:rFonts w:ascii="Times New Roman" w:eastAsiaTheme="minorHAnsi" w:hAnsi="Times New Roman" w:cs="Times New Roman"/>
          <w:iCs/>
        </w:rPr>
        <w:t xml:space="preserve"> due to the nature of their job responsibilities</w:t>
      </w:r>
      <w:r w:rsidR="001C1E73">
        <w:rPr>
          <w:rFonts w:ascii="Times New Roman" w:eastAsiaTheme="minorHAnsi" w:hAnsi="Times New Roman" w:cs="Times New Roman"/>
          <w:iCs/>
        </w:rPr>
        <w:t xml:space="preserve"> (</w:t>
      </w:r>
      <w:r w:rsidR="001C1E73" w:rsidRPr="00CF46A8">
        <w:rPr>
          <w:rFonts w:ascii="Times New Roman" w:eastAsiaTheme="minorHAnsi" w:hAnsi="Times New Roman" w:cs="Times New Roman"/>
          <w:iCs/>
        </w:rPr>
        <w:t xml:space="preserve">Goodman, Vesely, </w:t>
      </w:r>
      <w:proofErr w:type="spellStart"/>
      <w:r w:rsidR="001C1E73" w:rsidRPr="00CF46A8">
        <w:rPr>
          <w:rFonts w:ascii="Times New Roman" w:eastAsiaTheme="minorHAnsi" w:hAnsi="Times New Roman" w:cs="Times New Roman"/>
          <w:iCs/>
        </w:rPr>
        <w:t>Leticq</w:t>
      </w:r>
      <w:proofErr w:type="spellEnd"/>
      <w:r w:rsidR="001C1E73" w:rsidRPr="00CF46A8">
        <w:rPr>
          <w:rFonts w:ascii="Times New Roman" w:eastAsiaTheme="minorHAnsi" w:hAnsi="Times New Roman" w:cs="Times New Roman"/>
          <w:iCs/>
        </w:rPr>
        <w:t xml:space="preserve">, </w:t>
      </w:r>
      <w:proofErr w:type="spellStart"/>
      <w:r w:rsidR="001C1E73" w:rsidRPr="00CF46A8">
        <w:rPr>
          <w:rFonts w:ascii="Times New Roman" w:eastAsiaTheme="minorHAnsi" w:hAnsi="Times New Roman" w:cs="Times New Roman"/>
          <w:iCs/>
        </w:rPr>
        <w:t>Clevelend</w:t>
      </w:r>
      <w:proofErr w:type="spellEnd"/>
      <w:r w:rsidR="001C1E73" w:rsidRPr="00CF46A8">
        <w:rPr>
          <w:rFonts w:ascii="Times New Roman" w:eastAsiaTheme="minorHAnsi" w:hAnsi="Times New Roman" w:cs="Times New Roman"/>
          <w:iCs/>
        </w:rPr>
        <w:t>, 2017; Warren, Morgan, Morris, &amp; Morris, 2010; Figley, 1995</w:t>
      </w:r>
      <w:r w:rsidR="001A696F" w:rsidRPr="00CF46A8">
        <w:rPr>
          <w:rFonts w:ascii="Times New Roman" w:eastAsiaTheme="minorHAnsi" w:hAnsi="Times New Roman" w:cs="Times New Roman"/>
          <w:iCs/>
        </w:rPr>
        <w:t>; Pearlman, Mac Ian, 1995</w:t>
      </w:r>
      <w:r w:rsidR="001C1E73">
        <w:rPr>
          <w:rFonts w:ascii="Times New Roman" w:eastAsiaTheme="minorHAnsi" w:hAnsi="Times New Roman" w:cs="Times New Roman"/>
          <w:iCs/>
        </w:rPr>
        <w:t>).</w:t>
      </w:r>
      <w:r w:rsidR="006B54A0">
        <w:rPr>
          <w:rFonts w:ascii="Times New Roman" w:eastAsiaTheme="minorHAnsi" w:hAnsi="Times New Roman" w:cs="Times New Roman"/>
          <w:iCs/>
        </w:rPr>
        <w:t xml:space="preserve"> </w:t>
      </w:r>
      <w:r w:rsidR="001C1E73">
        <w:rPr>
          <w:rFonts w:ascii="Times New Roman" w:eastAsiaTheme="minorHAnsi" w:hAnsi="Times New Roman" w:cs="Times New Roman"/>
          <w:iCs/>
        </w:rPr>
        <w:t xml:space="preserve"> </w:t>
      </w:r>
      <w:r w:rsidR="0036042A">
        <w:rPr>
          <w:rFonts w:ascii="Times New Roman" w:eastAsiaTheme="minorHAnsi" w:hAnsi="Times New Roman" w:cs="Times New Roman"/>
          <w:iCs/>
        </w:rPr>
        <w:t>For the purpose of this examination</w:t>
      </w:r>
      <w:r w:rsidR="00817E73">
        <w:rPr>
          <w:rFonts w:ascii="Times New Roman" w:eastAsiaTheme="minorHAnsi" w:hAnsi="Times New Roman" w:cs="Times New Roman"/>
          <w:iCs/>
        </w:rPr>
        <w:t>,</w:t>
      </w:r>
      <w:r w:rsidR="00254C9D">
        <w:rPr>
          <w:rFonts w:ascii="Times New Roman" w:eastAsiaTheme="minorHAnsi" w:hAnsi="Times New Roman" w:cs="Times New Roman"/>
          <w:iCs/>
        </w:rPr>
        <w:t xml:space="preserve"> </w:t>
      </w:r>
      <w:r w:rsidR="00297D96" w:rsidRPr="00E645A6">
        <w:rPr>
          <w:rFonts w:ascii="Times New Roman" w:eastAsiaTheme="minorHAnsi" w:hAnsi="Times New Roman" w:cs="Times New Roman"/>
          <w:iCs/>
        </w:rPr>
        <w:t>vicarious trauma (VT)</w:t>
      </w:r>
      <w:r w:rsidR="00297D96">
        <w:rPr>
          <w:rFonts w:ascii="Times New Roman" w:eastAsiaTheme="minorHAnsi" w:hAnsi="Times New Roman" w:cs="Times New Roman"/>
          <w:iCs/>
        </w:rPr>
        <w:t xml:space="preserve"> means the cognitive transformation a counselor goes through when working with clients with trauma.  Also, secondary traumatic stress </w:t>
      </w:r>
      <w:r w:rsidR="00DE7277">
        <w:rPr>
          <w:rFonts w:ascii="Times New Roman" w:eastAsiaTheme="minorHAnsi" w:hAnsi="Times New Roman" w:cs="Times New Roman"/>
          <w:iCs/>
        </w:rPr>
        <w:t xml:space="preserve">(STS) </w:t>
      </w:r>
      <w:r w:rsidR="00297D96">
        <w:rPr>
          <w:rFonts w:ascii="Times New Roman" w:eastAsiaTheme="minorHAnsi" w:hAnsi="Times New Roman" w:cs="Times New Roman"/>
          <w:iCs/>
        </w:rPr>
        <w:t xml:space="preserve">and compassion fatigue </w:t>
      </w:r>
      <w:r w:rsidR="00DE7277">
        <w:rPr>
          <w:rFonts w:ascii="Times New Roman" w:eastAsiaTheme="minorHAnsi" w:hAnsi="Times New Roman" w:cs="Times New Roman"/>
          <w:iCs/>
        </w:rPr>
        <w:t xml:space="preserve">(CF) </w:t>
      </w:r>
      <w:r w:rsidR="00EA3081">
        <w:rPr>
          <w:rFonts w:ascii="Times New Roman" w:eastAsiaTheme="minorHAnsi" w:hAnsi="Times New Roman" w:cs="Times New Roman"/>
          <w:iCs/>
        </w:rPr>
        <w:t>indicate</w:t>
      </w:r>
      <w:r w:rsidR="00A1035C">
        <w:rPr>
          <w:rFonts w:ascii="Times New Roman" w:eastAsiaTheme="minorHAnsi" w:hAnsi="Times New Roman" w:cs="Times New Roman"/>
          <w:iCs/>
        </w:rPr>
        <w:t xml:space="preserve"> a counselor is experiencing a decline in caring for self and others</w:t>
      </w:r>
      <w:r w:rsidR="00E645A6">
        <w:rPr>
          <w:rFonts w:ascii="Times New Roman" w:eastAsiaTheme="minorHAnsi" w:hAnsi="Times New Roman" w:cs="Times New Roman"/>
          <w:iCs/>
        </w:rPr>
        <w:t>.</w:t>
      </w:r>
      <w:r w:rsidR="005F1E86">
        <w:rPr>
          <w:rFonts w:ascii="Times New Roman" w:eastAsiaTheme="minorHAnsi" w:hAnsi="Times New Roman" w:cs="Times New Roman"/>
          <w:iCs/>
        </w:rPr>
        <w:t xml:space="preserve"> </w:t>
      </w:r>
      <w:r w:rsidR="00E645A6">
        <w:rPr>
          <w:rFonts w:ascii="Times New Roman" w:eastAsiaTheme="minorHAnsi" w:hAnsi="Times New Roman" w:cs="Times New Roman"/>
          <w:iCs/>
        </w:rPr>
        <w:t xml:space="preserve"> These terms</w:t>
      </w:r>
      <w:r w:rsidR="00A1035C">
        <w:rPr>
          <w:rFonts w:ascii="Times New Roman" w:eastAsiaTheme="minorHAnsi" w:hAnsi="Times New Roman" w:cs="Times New Roman"/>
          <w:iCs/>
        </w:rPr>
        <w:t xml:space="preserve"> </w:t>
      </w:r>
      <w:r w:rsidR="00297D96">
        <w:rPr>
          <w:rFonts w:ascii="Times New Roman" w:eastAsiaTheme="minorHAnsi" w:hAnsi="Times New Roman" w:cs="Times New Roman"/>
          <w:iCs/>
        </w:rPr>
        <w:t>will be used interchangeably</w:t>
      </w:r>
      <w:r w:rsidR="00E645A6">
        <w:rPr>
          <w:rFonts w:ascii="Times New Roman" w:eastAsiaTheme="minorHAnsi" w:hAnsi="Times New Roman" w:cs="Times New Roman"/>
          <w:iCs/>
        </w:rPr>
        <w:t xml:space="preserve"> throughout this examination of literature</w:t>
      </w:r>
      <w:r w:rsidR="00297D96">
        <w:rPr>
          <w:rFonts w:ascii="Times New Roman" w:eastAsiaTheme="minorHAnsi" w:hAnsi="Times New Roman" w:cs="Times New Roman"/>
          <w:iCs/>
        </w:rPr>
        <w:t xml:space="preserve">. </w:t>
      </w:r>
      <w:r w:rsidR="005F1E86">
        <w:rPr>
          <w:rFonts w:ascii="Times New Roman" w:eastAsiaTheme="minorHAnsi" w:hAnsi="Times New Roman" w:cs="Times New Roman"/>
          <w:iCs/>
        </w:rPr>
        <w:t xml:space="preserve"> </w:t>
      </w:r>
      <w:r w:rsidR="00E645A6">
        <w:rPr>
          <w:rFonts w:ascii="Times New Roman" w:eastAsiaTheme="minorHAnsi" w:hAnsi="Times New Roman" w:cs="Times New Roman"/>
          <w:iCs/>
        </w:rPr>
        <w:t>In addition,</w:t>
      </w:r>
      <w:r w:rsidR="00297D96">
        <w:rPr>
          <w:rFonts w:ascii="Times New Roman" w:eastAsiaTheme="minorHAnsi" w:hAnsi="Times New Roman" w:cs="Times New Roman"/>
          <w:iCs/>
        </w:rPr>
        <w:t xml:space="preserve"> </w:t>
      </w:r>
      <w:r w:rsidR="00E645A6">
        <w:rPr>
          <w:rFonts w:ascii="Times New Roman" w:eastAsiaTheme="minorHAnsi" w:hAnsi="Times New Roman" w:cs="Times New Roman"/>
          <w:iCs/>
        </w:rPr>
        <w:t xml:space="preserve">a focus on </w:t>
      </w:r>
      <w:r w:rsidR="00E645A6" w:rsidRPr="00E645A6">
        <w:rPr>
          <w:rFonts w:ascii="Times New Roman" w:eastAsiaTheme="minorHAnsi" w:hAnsi="Times New Roman" w:cs="Times New Roman"/>
          <w:i/>
          <w:iCs/>
        </w:rPr>
        <w:t>c</w:t>
      </w:r>
      <w:r w:rsidR="00A1035C" w:rsidRPr="00E645A6">
        <w:rPr>
          <w:rFonts w:ascii="Times New Roman" w:eastAsiaTheme="minorHAnsi" w:hAnsi="Times New Roman" w:cs="Times New Roman"/>
          <w:i/>
          <w:iCs/>
        </w:rPr>
        <w:t>ounselor exhaustion</w:t>
      </w:r>
      <w:r w:rsidR="00A1035C">
        <w:rPr>
          <w:rFonts w:ascii="Times New Roman" w:eastAsiaTheme="minorHAnsi" w:hAnsi="Times New Roman" w:cs="Times New Roman"/>
          <w:iCs/>
        </w:rPr>
        <w:t xml:space="preserve"> will </w:t>
      </w:r>
      <w:r w:rsidR="00E645A6">
        <w:rPr>
          <w:rFonts w:ascii="Times New Roman" w:eastAsiaTheme="minorHAnsi" w:hAnsi="Times New Roman" w:cs="Times New Roman"/>
          <w:iCs/>
        </w:rPr>
        <w:t>showcase</w:t>
      </w:r>
      <w:r w:rsidR="00A1035C">
        <w:rPr>
          <w:rFonts w:ascii="Times New Roman" w:eastAsiaTheme="minorHAnsi" w:hAnsi="Times New Roman" w:cs="Times New Roman"/>
          <w:iCs/>
        </w:rPr>
        <w:t xml:space="preserve"> the physical and emotional fatigue counselors experience when </w:t>
      </w:r>
      <w:r w:rsidR="004346D3">
        <w:rPr>
          <w:rFonts w:ascii="Times New Roman" w:eastAsiaTheme="minorHAnsi" w:hAnsi="Times New Roman" w:cs="Times New Roman"/>
          <w:iCs/>
        </w:rPr>
        <w:t>self-care strategies are not</w:t>
      </w:r>
      <w:r w:rsidR="00A1035C">
        <w:rPr>
          <w:rFonts w:ascii="Times New Roman" w:eastAsiaTheme="minorHAnsi" w:hAnsi="Times New Roman" w:cs="Times New Roman"/>
          <w:iCs/>
        </w:rPr>
        <w:t xml:space="preserve"> implemented.  </w:t>
      </w:r>
      <w:r w:rsidR="004346D3">
        <w:rPr>
          <w:rFonts w:ascii="Times New Roman" w:eastAsiaTheme="minorHAnsi" w:hAnsi="Times New Roman" w:cs="Times New Roman"/>
          <w:iCs/>
        </w:rPr>
        <w:t>In efforts to treat and heal, Neurofeedback is noted as an</w:t>
      </w:r>
      <w:r w:rsidR="00A81A7B">
        <w:rPr>
          <w:rFonts w:ascii="Times New Roman" w:eastAsiaTheme="minorHAnsi" w:hAnsi="Times New Roman" w:cs="Times New Roman"/>
          <w:iCs/>
        </w:rPr>
        <w:t xml:space="preserve"> evidence-based treatment</w:t>
      </w:r>
      <w:r w:rsidR="004346D3">
        <w:rPr>
          <w:rFonts w:ascii="Times New Roman" w:eastAsiaTheme="minorHAnsi" w:hAnsi="Times New Roman" w:cs="Times New Roman"/>
          <w:iCs/>
        </w:rPr>
        <w:t xml:space="preserve"> practice for those experiencing</w:t>
      </w:r>
      <w:r w:rsidR="00A81A7B">
        <w:rPr>
          <w:rFonts w:ascii="Times New Roman" w:eastAsiaTheme="minorHAnsi" w:hAnsi="Times New Roman" w:cs="Times New Roman"/>
          <w:iCs/>
        </w:rPr>
        <w:t xml:space="preserve"> </w:t>
      </w:r>
      <w:r w:rsidR="00575A98">
        <w:rPr>
          <w:rFonts w:ascii="Times New Roman" w:eastAsiaTheme="minorHAnsi" w:hAnsi="Times New Roman" w:cs="Times New Roman"/>
          <w:iCs/>
        </w:rPr>
        <w:t xml:space="preserve">the physiological and psychological effects </w:t>
      </w:r>
      <w:r w:rsidR="004346D3">
        <w:rPr>
          <w:rFonts w:ascii="Times New Roman" w:eastAsiaTheme="minorHAnsi" w:hAnsi="Times New Roman" w:cs="Times New Roman"/>
          <w:iCs/>
        </w:rPr>
        <w:t xml:space="preserve">known to be symptoms of trauma </w:t>
      </w:r>
      <w:r w:rsidR="00A81A7B" w:rsidRPr="00CF46A8">
        <w:rPr>
          <w:rFonts w:ascii="Times New Roman" w:eastAsiaTheme="minorHAnsi" w:hAnsi="Times New Roman" w:cs="Times New Roman"/>
          <w:iCs/>
        </w:rPr>
        <w:t>(van der Kolk, B., Hodgdon, H., Gapen, M., Musicaro, R., Suvak, E., Spinazzola, J.</w:t>
      </w:r>
      <w:r w:rsidR="00EF34F9" w:rsidRPr="00CF46A8">
        <w:rPr>
          <w:rFonts w:ascii="Times New Roman" w:eastAsiaTheme="minorHAnsi" w:hAnsi="Times New Roman" w:cs="Times New Roman"/>
          <w:iCs/>
        </w:rPr>
        <w:t>, 2016</w:t>
      </w:r>
      <w:r w:rsidR="00EF34F9">
        <w:rPr>
          <w:rFonts w:ascii="Times New Roman" w:eastAsiaTheme="minorHAnsi" w:hAnsi="Times New Roman" w:cs="Times New Roman"/>
          <w:iCs/>
        </w:rPr>
        <w:t xml:space="preserve">). </w:t>
      </w:r>
      <w:r w:rsidR="005F1E86">
        <w:rPr>
          <w:rFonts w:ascii="Times New Roman" w:eastAsiaTheme="minorHAnsi" w:hAnsi="Times New Roman" w:cs="Times New Roman"/>
          <w:iCs/>
        </w:rPr>
        <w:t xml:space="preserve"> </w:t>
      </w:r>
      <w:r w:rsidR="004346D3">
        <w:rPr>
          <w:rFonts w:ascii="Times New Roman" w:eastAsiaTheme="minorHAnsi" w:hAnsi="Times New Roman" w:cs="Times New Roman"/>
          <w:iCs/>
        </w:rPr>
        <w:t>The aim of this literature review is to explore the benefits of Neurofeedback with</w:t>
      </w:r>
      <w:r w:rsidR="00EF34F9">
        <w:rPr>
          <w:rFonts w:ascii="Times New Roman" w:eastAsiaTheme="minorHAnsi" w:hAnsi="Times New Roman" w:cs="Times New Roman"/>
          <w:iCs/>
        </w:rPr>
        <w:t xml:space="preserve"> </w:t>
      </w:r>
      <w:r w:rsidR="004346D3">
        <w:rPr>
          <w:rFonts w:ascii="Times New Roman" w:eastAsiaTheme="minorHAnsi" w:hAnsi="Times New Roman" w:cs="Times New Roman"/>
          <w:iCs/>
        </w:rPr>
        <w:t>c</w:t>
      </w:r>
      <w:r w:rsidR="00EF34F9">
        <w:rPr>
          <w:rFonts w:ascii="Times New Roman" w:eastAsiaTheme="minorHAnsi" w:hAnsi="Times New Roman" w:cs="Times New Roman"/>
          <w:iCs/>
        </w:rPr>
        <w:t>ounselors experiencing STS, CF, VT, burnout, and counselor exhaustion</w:t>
      </w:r>
      <w:r w:rsidR="004346D3">
        <w:rPr>
          <w:rFonts w:ascii="Times New Roman" w:eastAsiaTheme="minorHAnsi" w:hAnsi="Times New Roman" w:cs="Times New Roman"/>
          <w:iCs/>
        </w:rPr>
        <w:t>.</w:t>
      </w:r>
    </w:p>
    <w:p w14:paraId="2CC8B9C2" w14:textId="77777777" w:rsidR="00535D40" w:rsidRDefault="00535D40" w:rsidP="006B54A0">
      <w:pPr>
        <w:spacing w:line="480" w:lineRule="auto"/>
        <w:jc w:val="both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Vicarious Trauma, Compassion Fatigue, Burnout, and Counselor Exhaustion</w:t>
      </w:r>
    </w:p>
    <w:p w14:paraId="2B8B06DE" w14:textId="1ACC2017" w:rsidR="003063D5" w:rsidRPr="00C87583" w:rsidRDefault="00535D40">
      <w:pPr>
        <w:spacing w:line="480" w:lineRule="auto"/>
        <w:ind w:firstLine="720"/>
        <w:rPr>
          <w:rFonts w:ascii="Times New Roman" w:eastAsiaTheme="minorHAnsi" w:hAnsi="Times New Roman" w:cs="Times New Roman"/>
          <w:iCs/>
        </w:rPr>
      </w:pPr>
      <w:r>
        <w:rPr>
          <w:rFonts w:ascii="Times New Roman" w:eastAsiaTheme="minorHAnsi" w:hAnsi="Times New Roman" w:cs="Times New Roman"/>
          <w:iCs/>
        </w:rPr>
        <w:t xml:space="preserve">Vicarious trauma, burnout, and secondary traumatic stress can lead to </w:t>
      </w:r>
      <w:r w:rsidRPr="00535D40">
        <w:rPr>
          <w:rFonts w:ascii="Times New Roman" w:eastAsiaTheme="minorHAnsi" w:hAnsi="Times New Roman" w:cs="Times New Roman"/>
          <w:i/>
          <w:iCs/>
        </w:rPr>
        <w:t>counselor exhaustion</w:t>
      </w:r>
      <w:r w:rsidR="008B7F60">
        <w:rPr>
          <w:rFonts w:ascii="Times New Roman" w:eastAsiaTheme="minorHAnsi" w:hAnsi="Times New Roman" w:cs="Times New Roman"/>
          <w:iCs/>
        </w:rPr>
        <w:t>,</w:t>
      </w:r>
      <w:r w:rsidR="004346D3">
        <w:rPr>
          <w:rFonts w:ascii="Times New Roman" w:eastAsiaTheme="minorHAnsi" w:hAnsi="Times New Roman" w:cs="Times New Roman"/>
          <w:i/>
          <w:iCs/>
        </w:rPr>
        <w:t xml:space="preserve"> </w:t>
      </w:r>
      <w:r w:rsidR="004346D3">
        <w:rPr>
          <w:rFonts w:ascii="Times New Roman" w:eastAsiaTheme="minorHAnsi" w:hAnsi="Times New Roman" w:cs="Times New Roman"/>
          <w:iCs/>
        </w:rPr>
        <w:t>if not addressed through healthy regimes</w:t>
      </w:r>
      <w:r>
        <w:rPr>
          <w:rFonts w:ascii="Times New Roman" w:eastAsiaTheme="minorHAnsi" w:hAnsi="Times New Roman" w:cs="Times New Roman"/>
          <w:iCs/>
        </w:rPr>
        <w:t xml:space="preserve">.  </w:t>
      </w:r>
      <w:r w:rsidR="00254C9D" w:rsidRPr="00CF46A8">
        <w:rPr>
          <w:rFonts w:ascii="Times New Roman" w:eastAsiaTheme="minorHAnsi" w:hAnsi="Times New Roman" w:cs="Times New Roman"/>
          <w:iCs/>
        </w:rPr>
        <w:t>McCann and Pearlman</w:t>
      </w:r>
      <w:r w:rsidR="00254C9D">
        <w:rPr>
          <w:rFonts w:ascii="Times New Roman" w:eastAsiaTheme="minorHAnsi" w:hAnsi="Times New Roman" w:cs="Times New Roman"/>
          <w:iCs/>
        </w:rPr>
        <w:t xml:space="preserve"> (1990) </w:t>
      </w:r>
      <w:r w:rsidR="00DE7277">
        <w:rPr>
          <w:rFonts w:ascii="Times New Roman" w:eastAsiaTheme="minorHAnsi" w:hAnsi="Times New Roman" w:cs="Times New Roman"/>
          <w:iCs/>
        </w:rPr>
        <w:t>define</w:t>
      </w:r>
      <w:r w:rsidR="008B7F60">
        <w:rPr>
          <w:rFonts w:ascii="Times New Roman" w:eastAsiaTheme="minorHAnsi" w:hAnsi="Times New Roman" w:cs="Times New Roman"/>
          <w:iCs/>
        </w:rPr>
        <w:t>d</w:t>
      </w:r>
      <w:r w:rsidR="00DE7277">
        <w:rPr>
          <w:rFonts w:ascii="Times New Roman" w:eastAsiaTheme="minorHAnsi" w:hAnsi="Times New Roman" w:cs="Times New Roman"/>
          <w:iCs/>
        </w:rPr>
        <w:t xml:space="preserve"> VT </w:t>
      </w:r>
      <w:r w:rsidR="00254C9D">
        <w:rPr>
          <w:rFonts w:ascii="Times New Roman" w:eastAsiaTheme="minorHAnsi" w:hAnsi="Times New Roman" w:cs="Times New Roman"/>
          <w:iCs/>
        </w:rPr>
        <w:t>as the</w:t>
      </w:r>
      <w:r w:rsidR="00121DF4">
        <w:rPr>
          <w:rFonts w:ascii="Times New Roman" w:eastAsiaTheme="minorHAnsi" w:hAnsi="Times New Roman" w:cs="Times New Roman"/>
          <w:iCs/>
        </w:rPr>
        <w:t xml:space="preserve"> cognitive disruptions experienced by counselors who are exposed to client</w:t>
      </w:r>
      <w:r w:rsidR="000B7E47">
        <w:rPr>
          <w:rFonts w:ascii="Times New Roman" w:eastAsiaTheme="minorHAnsi" w:hAnsi="Times New Roman" w:cs="Times New Roman"/>
          <w:iCs/>
        </w:rPr>
        <w:t>s’</w:t>
      </w:r>
      <w:r w:rsidR="00121DF4">
        <w:rPr>
          <w:rFonts w:ascii="Times New Roman" w:eastAsiaTheme="minorHAnsi" w:hAnsi="Times New Roman" w:cs="Times New Roman"/>
          <w:iCs/>
        </w:rPr>
        <w:t xml:space="preserve"> traumatic </w:t>
      </w:r>
      <w:r w:rsidR="008B7F60">
        <w:rPr>
          <w:rFonts w:ascii="Times New Roman" w:eastAsiaTheme="minorHAnsi" w:hAnsi="Times New Roman" w:cs="Times New Roman"/>
          <w:iCs/>
        </w:rPr>
        <w:t>experiences</w:t>
      </w:r>
      <w:r w:rsidR="00121DF4">
        <w:rPr>
          <w:rFonts w:ascii="Times New Roman" w:eastAsiaTheme="minorHAnsi" w:hAnsi="Times New Roman" w:cs="Times New Roman"/>
          <w:iCs/>
        </w:rPr>
        <w:t xml:space="preserve">. </w:t>
      </w:r>
      <w:r w:rsidR="004346D3">
        <w:rPr>
          <w:rFonts w:ascii="Times New Roman" w:eastAsiaTheme="minorHAnsi" w:hAnsi="Times New Roman" w:cs="Times New Roman"/>
          <w:i/>
          <w:iCs/>
        </w:rPr>
        <w:t xml:space="preserve"> </w:t>
      </w:r>
      <w:r w:rsidR="004346D3">
        <w:rPr>
          <w:rFonts w:ascii="Times New Roman" w:eastAsiaTheme="minorHAnsi" w:hAnsi="Times New Roman" w:cs="Times New Roman"/>
          <w:iCs/>
        </w:rPr>
        <w:t xml:space="preserve">Figley </w:t>
      </w:r>
      <w:r w:rsidR="008B7F60">
        <w:rPr>
          <w:rFonts w:ascii="Times New Roman" w:eastAsiaTheme="minorHAnsi" w:hAnsi="Times New Roman" w:cs="Times New Roman"/>
          <w:iCs/>
        </w:rPr>
        <w:t>(</w:t>
      </w:r>
      <w:r w:rsidR="00BC3C22">
        <w:rPr>
          <w:rFonts w:ascii="Times New Roman" w:eastAsiaTheme="minorHAnsi" w:hAnsi="Times New Roman" w:cs="Times New Roman"/>
          <w:iCs/>
        </w:rPr>
        <w:t>1997</w:t>
      </w:r>
      <w:r w:rsidR="008B7F60">
        <w:rPr>
          <w:rFonts w:ascii="Times New Roman" w:eastAsiaTheme="minorHAnsi" w:hAnsi="Times New Roman" w:cs="Times New Roman"/>
          <w:iCs/>
        </w:rPr>
        <w:t xml:space="preserve">) </w:t>
      </w:r>
      <w:r w:rsidR="004346D3">
        <w:rPr>
          <w:rFonts w:ascii="Times New Roman" w:eastAsiaTheme="minorHAnsi" w:hAnsi="Times New Roman" w:cs="Times New Roman"/>
          <w:iCs/>
        </w:rPr>
        <w:t>identifie</w:t>
      </w:r>
      <w:r w:rsidR="008B7F60">
        <w:rPr>
          <w:rFonts w:ascii="Times New Roman" w:eastAsiaTheme="minorHAnsi" w:hAnsi="Times New Roman" w:cs="Times New Roman"/>
          <w:iCs/>
        </w:rPr>
        <w:t>d</w:t>
      </w:r>
      <w:r w:rsidR="004346D3">
        <w:rPr>
          <w:rFonts w:ascii="Times New Roman" w:eastAsiaTheme="minorHAnsi" w:hAnsi="Times New Roman" w:cs="Times New Roman"/>
          <w:iCs/>
        </w:rPr>
        <w:t xml:space="preserve"> the cost of caring as s</w:t>
      </w:r>
      <w:r w:rsidR="00254C9D">
        <w:rPr>
          <w:rFonts w:ascii="Times New Roman" w:eastAsiaTheme="minorHAnsi" w:hAnsi="Times New Roman" w:cs="Times New Roman"/>
          <w:iCs/>
        </w:rPr>
        <w:t>econdary traumatic stress (STS) and compassion fatigue (CF)</w:t>
      </w:r>
      <w:r w:rsidR="004346D3">
        <w:rPr>
          <w:rFonts w:ascii="Times New Roman" w:eastAsiaTheme="minorHAnsi" w:hAnsi="Times New Roman" w:cs="Times New Roman"/>
          <w:iCs/>
        </w:rPr>
        <w:t xml:space="preserve"> (</w:t>
      </w:r>
      <w:r w:rsidR="00297D96">
        <w:rPr>
          <w:rFonts w:ascii="Times New Roman" w:eastAsiaTheme="minorHAnsi" w:hAnsi="Times New Roman" w:cs="Times New Roman"/>
          <w:iCs/>
        </w:rPr>
        <w:t>1995</w:t>
      </w:r>
      <w:r w:rsidR="00121DF4">
        <w:rPr>
          <w:rFonts w:ascii="Times New Roman" w:eastAsiaTheme="minorHAnsi" w:hAnsi="Times New Roman" w:cs="Times New Roman"/>
          <w:iCs/>
        </w:rPr>
        <w:t>, p.7</w:t>
      </w:r>
      <w:r w:rsidR="00297D96">
        <w:rPr>
          <w:rFonts w:ascii="Times New Roman" w:eastAsiaTheme="minorHAnsi" w:hAnsi="Times New Roman" w:cs="Times New Roman"/>
          <w:iCs/>
        </w:rPr>
        <w:t>)</w:t>
      </w:r>
      <w:r w:rsidR="00254C9D">
        <w:rPr>
          <w:rFonts w:ascii="Times New Roman" w:eastAsiaTheme="minorHAnsi" w:hAnsi="Times New Roman" w:cs="Times New Roman"/>
          <w:iCs/>
        </w:rPr>
        <w:t xml:space="preserve">. </w:t>
      </w:r>
      <w:r w:rsidR="008B7F60">
        <w:rPr>
          <w:rFonts w:ascii="Times New Roman" w:eastAsiaTheme="minorHAnsi" w:hAnsi="Times New Roman" w:cs="Times New Roman"/>
          <w:iCs/>
        </w:rPr>
        <w:t xml:space="preserve"> </w:t>
      </w:r>
      <w:r w:rsidR="004346D3">
        <w:rPr>
          <w:rFonts w:ascii="Times New Roman" w:eastAsiaTheme="minorHAnsi" w:hAnsi="Times New Roman" w:cs="Times New Roman"/>
          <w:iCs/>
        </w:rPr>
        <w:t>B</w:t>
      </w:r>
      <w:r w:rsidR="00254C9D">
        <w:rPr>
          <w:rFonts w:ascii="Times New Roman" w:eastAsiaTheme="minorHAnsi" w:hAnsi="Times New Roman" w:cs="Times New Roman"/>
          <w:iCs/>
        </w:rPr>
        <w:t xml:space="preserve">urnout is a decrease in concern and esteem for clients </w:t>
      </w:r>
      <w:r w:rsidR="00254C9D" w:rsidRPr="005338EC">
        <w:rPr>
          <w:rFonts w:ascii="Times New Roman" w:eastAsiaTheme="minorHAnsi" w:hAnsi="Times New Roman" w:cs="Times New Roman"/>
          <w:iCs/>
        </w:rPr>
        <w:t>(</w:t>
      </w:r>
      <w:r w:rsidR="00254C9D" w:rsidRPr="00CF46A8">
        <w:rPr>
          <w:rFonts w:ascii="Times New Roman" w:eastAsiaTheme="minorHAnsi" w:hAnsi="Times New Roman" w:cs="Times New Roman"/>
          <w:iCs/>
        </w:rPr>
        <w:t>Raquepaw &amp; Miller, 1989).</w:t>
      </w:r>
      <w:r w:rsidR="00297D96" w:rsidRPr="00CF46A8">
        <w:rPr>
          <w:rFonts w:ascii="Times New Roman" w:eastAsiaTheme="minorHAnsi" w:hAnsi="Times New Roman" w:cs="Times New Roman"/>
          <w:iCs/>
        </w:rPr>
        <w:t xml:space="preserve">  </w:t>
      </w:r>
      <w:r w:rsidR="004346D3" w:rsidRPr="00CF46A8">
        <w:rPr>
          <w:rFonts w:ascii="Times New Roman" w:eastAsiaTheme="minorHAnsi" w:hAnsi="Times New Roman" w:cs="Times New Roman"/>
          <w:iCs/>
        </w:rPr>
        <w:t>C</w:t>
      </w:r>
      <w:r w:rsidR="00242A0A" w:rsidRPr="00CF46A8">
        <w:rPr>
          <w:rFonts w:ascii="Times New Roman" w:eastAsiaTheme="minorHAnsi" w:hAnsi="Times New Roman" w:cs="Times New Roman"/>
          <w:iCs/>
        </w:rPr>
        <w:t>lient concerns</w:t>
      </w:r>
      <w:r w:rsidR="004346D3" w:rsidRPr="00CF46A8">
        <w:rPr>
          <w:rFonts w:ascii="Times New Roman" w:eastAsiaTheme="minorHAnsi" w:hAnsi="Times New Roman" w:cs="Times New Roman"/>
          <w:iCs/>
        </w:rPr>
        <w:t xml:space="preserve"> are vast and often include emotionally heavy </w:t>
      </w:r>
      <w:r w:rsidR="004346D3" w:rsidRPr="00CF46A8">
        <w:rPr>
          <w:rFonts w:ascii="Times New Roman" w:eastAsiaTheme="minorHAnsi" w:hAnsi="Times New Roman" w:cs="Times New Roman"/>
          <w:iCs/>
        </w:rPr>
        <w:lastRenderedPageBreak/>
        <w:t>topics</w:t>
      </w:r>
      <w:r w:rsidRPr="00CF46A8">
        <w:rPr>
          <w:rFonts w:ascii="Times New Roman" w:eastAsiaTheme="minorHAnsi" w:hAnsi="Times New Roman" w:cs="Times New Roman"/>
          <w:iCs/>
        </w:rPr>
        <w:t xml:space="preserve">.  </w:t>
      </w:r>
      <w:r w:rsidR="00242A0A" w:rsidRPr="00CF46A8">
        <w:rPr>
          <w:rFonts w:ascii="Times New Roman" w:eastAsiaTheme="minorHAnsi" w:hAnsi="Times New Roman" w:cs="Times New Roman"/>
          <w:iCs/>
        </w:rPr>
        <w:t>In a single</w:t>
      </w:r>
      <w:r w:rsidRPr="00CF46A8">
        <w:rPr>
          <w:rFonts w:ascii="Times New Roman" w:eastAsiaTheme="minorHAnsi" w:hAnsi="Times New Roman" w:cs="Times New Roman"/>
          <w:iCs/>
        </w:rPr>
        <w:t xml:space="preserve"> day, a counselor </w:t>
      </w:r>
      <w:r w:rsidR="00AD0EC0" w:rsidRPr="00CF46A8">
        <w:rPr>
          <w:rFonts w:ascii="Times New Roman" w:eastAsiaTheme="minorHAnsi" w:hAnsi="Times New Roman" w:cs="Times New Roman"/>
          <w:iCs/>
        </w:rPr>
        <w:t>may perform</w:t>
      </w:r>
      <w:r w:rsidRPr="00CF46A8">
        <w:rPr>
          <w:rFonts w:ascii="Times New Roman" w:eastAsiaTheme="minorHAnsi" w:hAnsi="Times New Roman" w:cs="Times New Roman"/>
          <w:iCs/>
        </w:rPr>
        <w:t xml:space="preserve"> risk assessments for suicide/homicide ideations, </w:t>
      </w:r>
      <w:r w:rsidR="00AD0EC0" w:rsidRPr="00CF46A8">
        <w:rPr>
          <w:rFonts w:ascii="Times New Roman" w:eastAsiaTheme="minorHAnsi" w:hAnsi="Times New Roman" w:cs="Times New Roman"/>
          <w:iCs/>
        </w:rPr>
        <w:t xml:space="preserve">report </w:t>
      </w:r>
      <w:r w:rsidRPr="00CF46A8">
        <w:rPr>
          <w:rFonts w:ascii="Times New Roman" w:eastAsiaTheme="minorHAnsi" w:hAnsi="Times New Roman" w:cs="Times New Roman"/>
          <w:iCs/>
        </w:rPr>
        <w:t xml:space="preserve">child abuse, </w:t>
      </w:r>
      <w:r w:rsidR="00AD0EC0" w:rsidRPr="00CF46A8">
        <w:rPr>
          <w:rFonts w:ascii="Times New Roman" w:eastAsiaTheme="minorHAnsi" w:hAnsi="Times New Roman" w:cs="Times New Roman"/>
          <w:iCs/>
        </w:rPr>
        <w:t xml:space="preserve">hear stories of </w:t>
      </w:r>
      <w:r w:rsidRPr="00CF46A8">
        <w:rPr>
          <w:rFonts w:ascii="Times New Roman" w:eastAsiaTheme="minorHAnsi" w:hAnsi="Times New Roman" w:cs="Times New Roman"/>
          <w:iCs/>
        </w:rPr>
        <w:t xml:space="preserve">interpersonal violence, addiction, bullying, systemic oppression, chronic medical/health issues, </w:t>
      </w:r>
      <w:r w:rsidR="00C2659A" w:rsidRPr="00CF46A8">
        <w:rPr>
          <w:rFonts w:ascii="Times New Roman" w:eastAsiaTheme="minorHAnsi" w:hAnsi="Times New Roman" w:cs="Times New Roman"/>
          <w:iCs/>
        </w:rPr>
        <w:t xml:space="preserve">and/or </w:t>
      </w:r>
      <w:r w:rsidRPr="00CF46A8">
        <w:rPr>
          <w:rFonts w:ascii="Times New Roman" w:eastAsiaTheme="minorHAnsi" w:hAnsi="Times New Roman" w:cs="Times New Roman"/>
          <w:iCs/>
        </w:rPr>
        <w:t xml:space="preserve">developmental </w:t>
      </w:r>
      <w:r w:rsidR="005338EC" w:rsidRPr="00CF46A8">
        <w:rPr>
          <w:rFonts w:ascii="Times New Roman" w:eastAsiaTheme="minorHAnsi" w:hAnsi="Times New Roman" w:cs="Times New Roman"/>
          <w:iCs/>
        </w:rPr>
        <w:t>life’s</w:t>
      </w:r>
      <w:r w:rsidR="00C2659A" w:rsidRPr="00CF46A8">
        <w:rPr>
          <w:rFonts w:ascii="Times New Roman" w:eastAsiaTheme="minorHAnsi" w:hAnsi="Times New Roman" w:cs="Times New Roman"/>
          <w:iCs/>
        </w:rPr>
        <w:t xml:space="preserve"> stage</w:t>
      </w:r>
      <w:r w:rsidR="005338EC" w:rsidRPr="00CF46A8">
        <w:rPr>
          <w:rFonts w:ascii="Times New Roman" w:eastAsiaTheme="minorHAnsi" w:hAnsi="Times New Roman" w:cs="Times New Roman"/>
          <w:iCs/>
        </w:rPr>
        <w:t>s</w:t>
      </w:r>
      <w:r w:rsidR="00C2659A" w:rsidRPr="00CF46A8">
        <w:rPr>
          <w:rFonts w:ascii="Times New Roman" w:eastAsiaTheme="minorHAnsi" w:hAnsi="Times New Roman" w:cs="Times New Roman"/>
          <w:iCs/>
        </w:rPr>
        <w:t xml:space="preserve"> such as death and dying. </w:t>
      </w:r>
      <w:r w:rsidR="00AD0EC0" w:rsidRPr="00CF46A8">
        <w:rPr>
          <w:rFonts w:ascii="Times New Roman" w:eastAsiaTheme="minorHAnsi" w:hAnsi="Times New Roman" w:cs="Times New Roman"/>
          <w:iCs/>
        </w:rPr>
        <w:t xml:space="preserve"> </w:t>
      </w:r>
      <w:r w:rsidR="00C2659A" w:rsidRPr="00CF46A8">
        <w:rPr>
          <w:rFonts w:ascii="Times New Roman" w:eastAsiaTheme="minorHAnsi" w:hAnsi="Times New Roman" w:cs="Times New Roman"/>
          <w:iCs/>
        </w:rPr>
        <w:t xml:space="preserve">Trippany, Kress, &amp; Wilcoxon (2004) state that an occupational hazard for counselors is becoming emotionally exhausted.  </w:t>
      </w:r>
      <w:r w:rsidR="00575A98" w:rsidRPr="00CF46A8">
        <w:rPr>
          <w:rFonts w:ascii="Times New Roman" w:eastAsiaTheme="minorHAnsi" w:hAnsi="Times New Roman" w:cs="Times New Roman"/>
          <w:i/>
          <w:iCs/>
        </w:rPr>
        <w:t>Counselor exhaustion</w:t>
      </w:r>
      <w:r w:rsidR="00575A98" w:rsidRPr="00CF46A8">
        <w:rPr>
          <w:rFonts w:ascii="Times New Roman" w:eastAsiaTheme="minorHAnsi" w:hAnsi="Times New Roman" w:cs="Times New Roman"/>
          <w:iCs/>
        </w:rPr>
        <w:t xml:space="preserve"> </w:t>
      </w:r>
      <w:r w:rsidR="00121DF4" w:rsidRPr="00CF46A8">
        <w:rPr>
          <w:rFonts w:ascii="Times New Roman" w:eastAsiaTheme="minorHAnsi" w:hAnsi="Times New Roman" w:cs="Times New Roman"/>
          <w:iCs/>
        </w:rPr>
        <w:t>is the cumulative effect of working with clients with trauma</w:t>
      </w:r>
      <w:r w:rsidR="00F43BF5" w:rsidRPr="00CF46A8">
        <w:rPr>
          <w:rFonts w:ascii="Times New Roman" w:eastAsiaTheme="minorHAnsi" w:hAnsi="Times New Roman" w:cs="Times New Roman"/>
          <w:iCs/>
        </w:rPr>
        <w:t xml:space="preserve"> which</w:t>
      </w:r>
      <w:r w:rsidR="00121DF4" w:rsidRPr="00CF46A8">
        <w:rPr>
          <w:rFonts w:ascii="Times New Roman" w:eastAsiaTheme="minorHAnsi" w:hAnsi="Times New Roman" w:cs="Times New Roman"/>
          <w:iCs/>
        </w:rPr>
        <w:t xml:space="preserve"> </w:t>
      </w:r>
      <w:r w:rsidR="00575A98" w:rsidRPr="00CF46A8">
        <w:rPr>
          <w:rFonts w:ascii="Times New Roman" w:eastAsiaTheme="minorHAnsi" w:hAnsi="Times New Roman" w:cs="Times New Roman"/>
          <w:iCs/>
        </w:rPr>
        <w:t xml:space="preserve">interferes with counselor’s ability to </w:t>
      </w:r>
      <w:r w:rsidR="009A763E" w:rsidRPr="00CF46A8">
        <w:rPr>
          <w:rFonts w:ascii="Times New Roman" w:eastAsiaTheme="minorHAnsi" w:hAnsi="Times New Roman" w:cs="Times New Roman"/>
          <w:iCs/>
        </w:rPr>
        <w:t xml:space="preserve">provide </w:t>
      </w:r>
      <w:r w:rsidR="00121DF4" w:rsidRPr="00CF46A8">
        <w:rPr>
          <w:rFonts w:ascii="Times New Roman" w:eastAsiaTheme="minorHAnsi" w:hAnsi="Times New Roman" w:cs="Times New Roman"/>
          <w:iCs/>
        </w:rPr>
        <w:t>quality services to their clients (</w:t>
      </w:r>
      <w:r w:rsidR="00037AC4" w:rsidRPr="00CF46A8">
        <w:rPr>
          <w:rFonts w:ascii="Times New Roman" w:eastAsiaTheme="minorHAnsi" w:hAnsi="Times New Roman" w:cs="Times New Roman"/>
          <w:iCs/>
        </w:rPr>
        <w:t>Warren, et al., 2010</w:t>
      </w:r>
      <w:r w:rsidR="003063D5" w:rsidRPr="00CF46A8">
        <w:rPr>
          <w:rFonts w:ascii="Times New Roman" w:eastAsiaTheme="minorHAnsi" w:hAnsi="Times New Roman" w:cs="Times New Roman"/>
          <w:iCs/>
        </w:rPr>
        <w:t>)</w:t>
      </w:r>
      <w:r w:rsidR="004F209C" w:rsidRPr="00CF46A8">
        <w:rPr>
          <w:rFonts w:ascii="Times New Roman" w:eastAsiaTheme="minorHAnsi" w:hAnsi="Times New Roman" w:cs="Times New Roman"/>
          <w:iCs/>
        </w:rPr>
        <w:t>.</w:t>
      </w:r>
      <w:r w:rsidR="004F209C" w:rsidRPr="00CF46A8">
        <w:rPr>
          <w:rFonts w:ascii="Times New Roman" w:eastAsiaTheme="minorHAnsi" w:hAnsi="Times New Roman" w:cs="Times New Roman"/>
          <w:b/>
          <w:iCs/>
        </w:rPr>
        <w:t xml:space="preserve"> </w:t>
      </w:r>
      <w:r w:rsidR="004F209C" w:rsidRPr="00CF46A8">
        <w:rPr>
          <w:rFonts w:ascii="Times New Roman" w:eastAsiaTheme="minorHAnsi" w:hAnsi="Times New Roman" w:cs="Times New Roman"/>
          <w:iCs/>
        </w:rPr>
        <w:t xml:space="preserve"> </w:t>
      </w:r>
      <w:r w:rsidR="00FF0901" w:rsidRPr="00CF46A8">
        <w:rPr>
          <w:rFonts w:ascii="Times New Roman" w:eastAsiaTheme="minorHAnsi" w:hAnsi="Times New Roman" w:cs="Times New Roman"/>
          <w:iCs/>
        </w:rPr>
        <w:t xml:space="preserve">To counteract </w:t>
      </w:r>
      <w:r w:rsidR="00FF0901" w:rsidRPr="00CF46A8">
        <w:rPr>
          <w:rFonts w:ascii="Times New Roman" w:eastAsiaTheme="minorHAnsi" w:hAnsi="Times New Roman" w:cs="Times New Roman"/>
          <w:i/>
          <w:iCs/>
        </w:rPr>
        <w:t>counselor exhaustion</w:t>
      </w:r>
      <w:r w:rsidR="00FF0901" w:rsidRPr="00CF46A8">
        <w:rPr>
          <w:rFonts w:ascii="Times New Roman" w:eastAsiaTheme="minorHAnsi" w:hAnsi="Times New Roman" w:cs="Times New Roman"/>
          <w:iCs/>
        </w:rPr>
        <w:t xml:space="preserve">, a counselor needs to </w:t>
      </w:r>
      <w:r w:rsidR="00037AC4" w:rsidRPr="00CF46A8">
        <w:rPr>
          <w:rFonts w:ascii="Times New Roman" w:eastAsiaTheme="minorHAnsi" w:hAnsi="Times New Roman" w:cs="Times New Roman"/>
          <w:iCs/>
        </w:rPr>
        <w:t>maintain their clinical efficacy and personal well-being (Warren, et al., 2010).</w:t>
      </w:r>
    </w:p>
    <w:p w14:paraId="0F933FC1" w14:textId="77777777" w:rsidR="008F40AD" w:rsidRDefault="008F40AD">
      <w:pPr>
        <w:spacing w:line="480" w:lineRule="auto"/>
        <w:jc w:val="both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 xml:space="preserve">Neurofeedback as </w:t>
      </w:r>
      <w:r w:rsidR="00AD0EC0">
        <w:rPr>
          <w:rFonts w:ascii="Times New Roman" w:hAnsi="Times New Roman" w:cs="Times New Roman"/>
          <w:b/>
          <w:iCs/>
        </w:rPr>
        <w:t>Mindfulness</w:t>
      </w:r>
    </w:p>
    <w:p w14:paraId="1D4B2479" w14:textId="0E7C95B4" w:rsidR="00FA57AE" w:rsidRDefault="00D01E43" w:rsidP="00BC3C2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eastAsiaTheme="minorHAnsi" w:hAnsi="Times New Roman" w:cs="Times New Roman"/>
          <w:iCs/>
        </w:rPr>
        <w:t xml:space="preserve">According to </w:t>
      </w:r>
      <w:r w:rsidRPr="00955C15">
        <w:rPr>
          <w:rFonts w:ascii="Times New Roman" w:eastAsiaTheme="minorHAnsi" w:hAnsi="Times New Roman" w:cs="Times New Roman"/>
          <w:iCs/>
        </w:rPr>
        <w:t>Warren et al., c</w:t>
      </w:r>
      <w:r w:rsidR="008C4B6C" w:rsidRPr="00955C15">
        <w:rPr>
          <w:rFonts w:ascii="Times New Roman" w:eastAsiaTheme="minorHAnsi" w:hAnsi="Times New Roman" w:cs="Times New Roman"/>
          <w:iCs/>
        </w:rPr>
        <w:t>ounselors may experience VT, STS, CF and burnout by failing to recognize and adequately address the negative emotions and thoughts they may unintentionally carry from their work</w:t>
      </w:r>
      <w:r w:rsidR="008C4B6C" w:rsidRPr="00955C15">
        <w:rPr>
          <w:rFonts w:ascii="Times New Roman" w:hAnsi="Times New Roman" w:cs="Times New Roman"/>
          <w:iCs/>
        </w:rPr>
        <w:t xml:space="preserve"> (2010).  </w:t>
      </w:r>
      <w:r w:rsidR="008C4B6C" w:rsidRPr="00955C15">
        <w:rPr>
          <w:rFonts w:ascii="Times New Roman" w:eastAsiaTheme="minorHAnsi" w:hAnsi="Times New Roman" w:cs="Times New Roman"/>
          <w:iCs/>
        </w:rPr>
        <w:t>By prioritizing and attending to self-awareness and self-care, counselors maintain their clinical efficacy and personal well-being</w:t>
      </w:r>
      <w:r w:rsidR="00620978" w:rsidRPr="00955C15">
        <w:rPr>
          <w:rFonts w:ascii="Times New Roman" w:hAnsi="Times New Roman" w:cs="Times New Roman"/>
          <w:iCs/>
        </w:rPr>
        <w:t xml:space="preserve"> (</w:t>
      </w:r>
      <w:r w:rsidR="00620978" w:rsidRPr="00955C15">
        <w:rPr>
          <w:rFonts w:ascii="Times New Roman" w:eastAsiaTheme="minorHAnsi" w:hAnsi="Times New Roman" w:cs="Times New Roman"/>
          <w:iCs/>
        </w:rPr>
        <w:t>Warren et al., 2010)</w:t>
      </w:r>
      <w:r w:rsidR="008C4B6C" w:rsidRPr="00955C15">
        <w:rPr>
          <w:rFonts w:ascii="Times New Roman" w:eastAsiaTheme="minorHAnsi" w:hAnsi="Times New Roman" w:cs="Times New Roman"/>
          <w:iCs/>
        </w:rPr>
        <w:t xml:space="preserve">. </w:t>
      </w:r>
      <w:r w:rsidR="008C4B6C" w:rsidRPr="00955C15">
        <w:rPr>
          <w:rFonts w:ascii="Times New Roman" w:hAnsi="Times New Roman" w:cs="Times New Roman"/>
          <w:iCs/>
        </w:rPr>
        <w:t xml:space="preserve"> </w:t>
      </w:r>
      <w:r w:rsidR="00E90E91" w:rsidRPr="00955C15">
        <w:rPr>
          <w:rFonts w:ascii="Times New Roman" w:hAnsi="Times New Roman" w:cs="Times New Roman"/>
          <w:iCs/>
        </w:rPr>
        <w:t xml:space="preserve">Mindfulness is a form of self-awareness and self-regulation.  </w:t>
      </w:r>
      <w:r w:rsidR="009E0BF2" w:rsidRPr="00955C15">
        <w:rPr>
          <w:rFonts w:ascii="Times New Roman" w:hAnsi="Times New Roman" w:cs="Times New Roman"/>
          <w:iCs/>
        </w:rPr>
        <w:t xml:space="preserve">Counselors </w:t>
      </w:r>
      <w:r w:rsidR="00F67671" w:rsidRPr="00955C15">
        <w:rPr>
          <w:rFonts w:ascii="Times New Roman" w:hAnsi="Times New Roman" w:cs="Times New Roman"/>
          <w:iCs/>
        </w:rPr>
        <w:t xml:space="preserve">are aware </w:t>
      </w:r>
      <w:r w:rsidR="00D97167" w:rsidRPr="00955C15">
        <w:rPr>
          <w:rFonts w:ascii="Times New Roman" w:hAnsi="Times New Roman" w:cs="Times New Roman"/>
          <w:iCs/>
        </w:rPr>
        <w:t xml:space="preserve">of the benefits and </w:t>
      </w:r>
      <w:r w:rsidR="009E0BF2" w:rsidRPr="00955C15">
        <w:rPr>
          <w:rFonts w:ascii="Times New Roman" w:hAnsi="Times New Roman" w:cs="Times New Roman"/>
          <w:iCs/>
        </w:rPr>
        <w:t>have promoted mindfulness to clients as a self-care</w:t>
      </w:r>
      <w:r w:rsidR="00E90E91" w:rsidRPr="00955C15">
        <w:rPr>
          <w:rFonts w:ascii="Times New Roman" w:hAnsi="Times New Roman" w:cs="Times New Roman"/>
          <w:iCs/>
        </w:rPr>
        <w:t xml:space="preserve"> strategy</w:t>
      </w:r>
      <w:r w:rsidR="009E0BF2" w:rsidRPr="00955C15">
        <w:rPr>
          <w:rFonts w:ascii="Times New Roman" w:hAnsi="Times New Roman" w:cs="Times New Roman"/>
          <w:iCs/>
        </w:rPr>
        <w:t xml:space="preserve">.  </w:t>
      </w:r>
      <w:r w:rsidR="00E90E91" w:rsidRPr="00955C15">
        <w:rPr>
          <w:rFonts w:ascii="Times New Roman" w:hAnsi="Times New Roman" w:cs="Times New Roman"/>
          <w:iCs/>
        </w:rPr>
        <w:t>However,</w:t>
      </w:r>
      <w:r w:rsidR="009E0BF2" w:rsidRPr="00955C15">
        <w:rPr>
          <w:rFonts w:ascii="Times New Roman" w:hAnsi="Times New Roman" w:cs="Times New Roman"/>
          <w:iCs/>
        </w:rPr>
        <w:t xml:space="preserve"> </w:t>
      </w:r>
      <w:r w:rsidR="003A00D3" w:rsidRPr="00955C15">
        <w:rPr>
          <w:rFonts w:ascii="Times New Roman" w:hAnsi="Times New Roman" w:cs="Times New Roman"/>
          <w:iCs/>
        </w:rPr>
        <w:t>mindfulness training protocols are often lengthy, making it challenging to integrate</w:t>
      </w:r>
      <w:r w:rsidR="00E90E91" w:rsidRPr="00955C15">
        <w:rPr>
          <w:rFonts w:ascii="Times New Roman" w:hAnsi="Times New Roman" w:cs="Times New Roman"/>
          <w:iCs/>
        </w:rPr>
        <w:t xml:space="preserve"> </w:t>
      </w:r>
      <w:r w:rsidR="008E2B8F" w:rsidRPr="00955C15">
        <w:rPr>
          <w:rFonts w:ascii="Times New Roman" w:hAnsi="Times New Roman" w:cs="Times New Roman"/>
          <w:iCs/>
        </w:rPr>
        <w:t xml:space="preserve">into daily life </w:t>
      </w:r>
      <w:r w:rsidR="00E90E91" w:rsidRPr="00955C15">
        <w:rPr>
          <w:rFonts w:ascii="Times New Roman" w:hAnsi="Times New Roman" w:cs="Times New Roman"/>
          <w:iCs/>
        </w:rPr>
        <w:t>(</w:t>
      </w:r>
      <w:r w:rsidR="00F71761" w:rsidRPr="00955C15">
        <w:rPr>
          <w:rFonts w:ascii="Times New Roman" w:hAnsi="Times New Roman" w:cs="Times New Roman"/>
          <w:iCs/>
        </w:rPr>
        <w:t>Gockel, Burton, James, &amp; Bo</w:t>
      </w:r>
      <w:r w:rsidR="00F67671" w:rsidRPr="00955C15">
        <w:rPr>
          <w:rFonts w:ascii="Times New Roman" w:hAnsi="Times New Roman" w:cs="Times New Roman"/>
          <w:iCs/>
        </w:rPr>
        <w:t>yer, 2013;</w:t>
      </w:r>
      <w:r w:rsidR="00F7528A">
        <w:rPr>
          <w:rFonts w:ascii="Times New Roman" w:hAnsi="Times New Roman" w:cs="Times New Roman"/>
          <w:iCs/>
        </w:rPr>
        <w:t xml:space="preserve"> </w:t>
      </w:r>
      <w:r w:rsidR="00F67671" w:rsidRPr="00955C15">
        <w:rPr>
          <w:rFonts w:ascii="Times New Roman" w:hAnsi="Times New Roman" w:cs="Times New Roman"/>
          <w:iCs/>
        </w:rPr>
        <w:t>2012</w:t>
      </w:r>
      <w:r w:rsidR="008C4B6C" w:rsidRPr="00955C15">
        <w:rPr>
          <w:rFonts w:ascii="Times New Roman" w:hAnsi="Times New Roman" w:cs="Times New Roman"/>
          <w:iCs/>
        </w:rPr>
        <w:t xml:space="preserve">). </w:t>
      </w:r>
      <w:r w:rsidR="003A00D3" w:rsidRPr="00955C15">
        <w:rPr>
          <w:rFonts w:ascii="Times New Roman" w:hAnsi="Times New Roman" w:cs="Times New Roman"/>
          <w:iCs/>
        </w:rPr>
        <w:t xml:space="preserve"> </w:t>
      </w:r>
      <w:r w:rsidR="008E2B8F" w:rsidRPr="00955C15">
        <w:rPr>
          <w:rFonts w:ascii="Times New Roman" w:hAnsi="Times New Roman" w:cs="Times New Roman"/>
          <w:iCs/>
        </w:rPr>
        <w:t xml:space="preserve">Neurofeedback is similar to mindfulness in that is </w:t>
      </w:r>
      <w:r w:rsidR="002728D5" w:rsidRPr="00955C15">
        <w:rPr>
          <w:rFonts w:ascii="Times New Roman" w:hAnsi="Times New Roman" w:cs="Times New Roman"/>
          <w:iCs/>
        </w:rPr>
        <w:t>aids</w:t>
      </w:r>
      <w:r w:rsidR="008E2B8F" w:rsidRPr="00955C15">
        <w:rPr>
          <w:rFonts w:ascii="Times New Roman" w:hAnsi="Times New Roman" w:cs="Times New Roman"/>
          <w:iCs/>
        </w:rPr>
        <w:t xml:space="preserve"> individuals in </w:t>
      </w:r>
      <w:r w:rsidR="009B18A4" w:rsidRPr="00955C15">
        <w:rPr>
          <w:rFonts w:ascii="Times New Roman" w:hAnsi="Times New Roman" w:cs="Times New Roman"/>
          <w:iCs/>
        </w:rPr>
        <w:t>calming the mind</w:t>
      </w:r>
      <w:r w:rsidR="005B5768">
        <w:rPr>
          <w:rFonts w:ascii="Times New Roman" w:hAnsi="Times New Roman" w:cs="Times New Roman"/>
          <w:iCs/>
        </w:rPr>
        <w:t xml:space="preserve"> </w:t>
      </w:r>
      <w:r w:rsidR="00980DDA">
        <w:rPr>
          <w:rFonts w:ascii="Times New Roman" w:hAnsi="Times New Roman" w:cs="Times New Roman"/>
          <w:iCs/>
        </w:rPr>
        <w:t>(</w:t>
      </w:r>
      <w:r w:rsidR="00D157F1" w:rsidRPr="00D157F1">
        <w:rPr>
          <w:rFonts w:ascii="Times New Roman" w:hAnsi="Times New Roman" w:cs="Times New Roman"/>
          <w:iCs/>
        </w:rPr>
        <w:t>Gapen, et al., 2016</w:t>
      </w:r>
      <w:r w:rsidR="00D157F1">
        <w:rPr>
          <w:rFonts w:ascii="Times New Roman" w:hAnsi="Times New Roman" w:cs="Times New Roman"/>
          <w:iCs/>
        </w:rPr>
        <w:t xml:space="preserve">; </w:t>
      </w:r>
      <w:r w:rsidR="00980DDA">
        <w:rPr>
          <w:rFonts w:ascii="Times New Roman" w:hAnsi="Times New Roman" w:cs="Times New Roman"/>
          <w:iCs/>
        </w:rPr>
        <w:t>Gockel, et al.</w:t>
      </w:r>
      <w:r w:rsidR="00D157F1">
        <w:rPr>
          <w:rFonts w:ascii="Times New Roman" w:hAnsi="Times New Roman" w:cs="Times New Roman"/>
          <w:iCs/>
        </w:rPr>
        <w:t>, 2013;2012</w:t>
      </w:r>
      <w:r w:rsidR="005B5768" w:rsidRPr="00980DDA">
        <w:rPr>
          <w:rFonts w:ascii="Times New Roman" w:hAnsi="Times New Roman" w:cs="Times New Roman"/>
          <w:iCs/>
        </w:rPr>
        <w:t>)</w:t>
      </w:r>
      <w:r w:rsidR="00575377" w:rsidRPr="00980DDA">
        <w:rPr>
          <w:rFonts w:ascii="Times New Roman" w:hAnsi="Times New Roman" w:cs="Times New Roman"/>
          <w:iCs/>
        </w:rPr>
        <w:t>.</w:t>
      </w:r>
      <w:r w:rsidR="00575377" w:rsidRPr="00955C15">
        <w:rPr>
          <w:rFonts w:ascii="Times New Roman" w:hAnsi="Times New Roman" w:cs="Times New Roman"/>
          <w:iCs/>
        </w:rPr>
        <w:t xml:space="preserve"> </w:t>
      </w:r>
      <w:bookmarkStart w:id="0" w:name="_GoBack"/>
      <w:bookmarkEnd w:id="0"/>
      <w:r w:rsidR="001A499F">
        <w:rPr>
          <w:rFonts w:ascii="Times New Roman" w:hAnsi="Times New Roman" w:cs="Times New Roman"/>
          <w:iCs/>
        </w:rPr>
        <w:t xml:space="preserve"> </w:t>
      </w:r>
      <w:r w:rsidR="007F0FB8" w:rsidRPr="00955C15">
        <w:rPr>
          <w:rFonts w:ascii="Times New Roman" w:hAnsi="Times New Roman" w:cs="Times New Roman"/>
          <w:iCs/>
        </w:rPr>
        <w:t>These practices empower clients to gain control</w:t>
      </w:r>
      <w:r w:rsidR="007F0FB8">
        <w:rPr>
          <w:rFonts w:ascii="Times New Roman" w:hAnsi="Times New Roman" w:cs="Times New Roman"/>
          <w:iCs/>
        </w:rPr>
        <w:t xml:space="preserve"> over their own ability to stay attuned in the present moment</w:t>
      </w:r>
      <w:r w:rsidR="00F7528A">
        <w:rPr>
          <w:rFonts w:ascii="Times New Roman" w:hAnsi="Times New Roman" w:cs="Times New Roman"/>
          <w:iCs/>
        </w:rPr>
        <w:t xml:space="preserve"> </w:t>
      </w:r>
      <w:r w:rsidR="00D157F1">
        <w:rPr>
          <w:rFonts w:ascii="Times New Roman" w:hAnsi="Times New Roman" w:cs="Times New Roman"/>
          <w:iCs/>
        </w:rPr>
        <w:t>(</w:t>
      </w:r>
      <w:r w:rsidR="00D157F1" w:rsidRPr="00D157F1">
        <w:rPr>
          <w:rFonts w:ascii="Times New Roman" w:hAnsi="Times New Roman" w:cs="Times New Roman"/>
          <w:iCs/>
        </w:rPr>
        <w:t>Gapen, et al., 2016</w:t>
      </w:r>
      <w:r w:rsidR="00D157F1">
        <w:rPr>
          <w:rFonts w:ascii="Times New Roman" w:hAnsi="Times New Roman" w:cs="Times New Roman"/>
          <w:iCs/>
        </w:rPr>
        <w:t>; Gockel, et al., 2013;2012</w:t>
      </w:r>
      <w:r w:rsidR="005B5768" w:rsidRPr="00D157F1">
        <w:rPr>
          <w:rFonts w:ascii="Times New Roman" w:hAnsi="Times New Roman" w:cs="Times New Roman"/>
          <w:iCs/>
        </w:rPr>
        <w:t>).</w:t>
      </w:r>
      <w:r w:rsidR="005B5768" w:rsidRPr="00955C15">
        <w:rPr>
          <w:rFonts w:ascii="Times New Roman" w:hAnsi="Times New Roman" w:cs="Times New Roman"/>
          <w:iCs/>
        </w:rPr>
        <w:t xml:space="preserve"> </w:t>
      </w:r>
      <w:r w:rsidR="00F7528A">
        <w:rPr>
          <w:rFonts w:ascii="Times New Roman" w:hAnsi="Times New Roman" w:cs="Times New Roman"/>
          <w:iCs/>
        </w:rPr>
        <w:t xml:space="preserve"> </w:t>
      </w:r>
      <w:r w:rsidR="00575377">
        <w:rPr>
          <w:rFonts w:ascii="Times New Roman" w:hAnsi="Times New Roman" w:cs="Times New Roman"/>
          <w:iCs/>
        </w:rPr>
        <w:t xml:space="preserve">Both interventions focus on self-awareness and self-regulation. </w:t>
      </w:r>
      <w:r w:rsidR="00975775">
        <w:rPr>
          <w:rFonts w:ascii="Times New Roman" w:hAnsi="Times New Roman" w:cs="Times New Roman"/>
          <w:iCs/>
        </w:rPr>
        <w:t xml:space="preserve"> </w:t>
      </w:r>
      <w:r w:rsidR="005B5768">
        <w:rPr>
          <w:rFonts w:ascii="Times New Roman" w:eastAsiaTheme="minorHAnsi" w:hAnsi="Times New Roman" w:cs="Times New Roman"/>
          <w:iCs/>
        </w:rPr>
        <w:t xml:space="preserve">Neurofeedback is an evidence based treatment that uses electroencephalography (EEG) to train neuronal pathways by regulating brain patterns </w:t>
      </w:r>
      <w:r w:rsidR="00D157F1">
        <w:rPr>
          <w:rFonts w:ascii="Times New Roman" w:hAnsi="Times New Roman" w:cs="Times New Roman"/>
          <w:iCs/>
        </w:rPr>
        <w:t>(deBeus, 2007</w:t>
      </w:r>
      <w:r w:rsidR="005B5768" w:rsidRPr="00D157F1">
        <w:rPr>
          <w:rFonts w:ascii="Times New Roman" w:hAnsi="Times New Roman" w:cs="Times New Roman"/>
          <w:iCs/>
        </w:rPr>
        <w:t>).</w:t>
      </w:r>
      <w:r w:rsidR="005B5768">
        <w:rPr>
          <w:rFonts w:ascii="Times New Roman" w:eastAsiaTheme="minorHAnsi" w:hAnsi="Times New Roman" w:cs="Times New Roman"/>
          <w:iCs/>
        </w:rPr>
        <w:t xml:space="preserve">  </w:t>
      </w:r>
      <w:r w:rsidR="005B5768" w:rsidRPr="00C87583">
        <w:rPr>
          <w:rFonts w:ascii="Times New Roman" w:eastAsiaTheme="minorHAnsi" w:hAnsi="Times New Roman" w:cs="Times New Roman"/>
          <w:iCs/>
        </w:rPr>
        <w:t xml:space="preserve">Counselors experiencing VT, CF, STS, and burnout will </w:t>
      </w:r>
      <w:r w:rsidR="005B5768">
        <w:rPr>
          <w:rFonts w:ascii="Times New Roman" w:eastAsiaTheme="minorHAnsi" w:hAnsi="Times New Roman" w:cs="Times New Roman"/>
          <w:iCs/>
        </w:rPr>
        <w:t>present with</w:t>
      </w:r>
      <w:r w:rsidR="005B5768" w:rsidRPr="00C87583">
        <w:rPr>
          <w:rFonts w:ascii="Times New Roman" w:eastAsiaTheme="minorHAnsi" w:hAnsi="Times New Roman" w:cs="Times New Roman"/>
          <w:iCs/>
        </w:rPr>
        <w:t xml:space="preserve"> irregular brain wa</w:t>
      </w:r>
      <w:r w:rsidR="005B5768">
        <w:rPr>
          <w:rFonts w:ascii="Times New Roman" w:eastAsiaTheme="minorHAnsi" w:hAnsi="Times New Roman" w:cs="Times New Roman"/>
          <w:iCs/>
        </w:rPr>
        <w:t>ve patterns.</w:t>
      </w:r>
    </w:p>
    <w:p w14:paraId="1774929C" w14:textId="1B8375CE" w:rsidR="00EC3BAE" w:rsidRDefault="00EC3BAE" w:rsidP="001A499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3AAD0705" w14:textId="77777777" w:rsidR="00F96C92" w:rsidRDefault="00F96C92" w:rsidP="00BC3C22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555555"/>
          <w:lang w:val="en"/>
        </w:rPr>
      </w:pPr>
      <w:r>
        <w:rPr>
          <w:rFonts w:ascii="Times New Roman" w:eastAsia="Times New Roman" w:hAnsi="Times New Roman" w:cs="Times New Roman"/>
          <w:color w:val="555555"/>
          <w:lang w:val="en"/>
        </w:rPr>
        <w:t xml:space="preserve">deBeus, R. (2007). Quantitative electroencephalography-guided versus scott/peniston neurofeedback with substance use disorder outpatients: A pilot study. </w:t>
      </w:r>
      <w:r w:rsidRPr="00CA40F7">
        <w:rPr>
          <w:rFonts w:ascii="Times New Roman" w:eastAsia="Times New Roman" w:hAnsi="Times New Roman" w:cs="Times New Roman"/>
          <w:i/>
          <w:color w:val="555555"/>
          <w:lang w:val="en"/>
        </w:rPr>
        <w:t>Biofeedback, 35,</w:t>
      </w:r>
      <w:r>
        <w:rPr>
          <w:rFonts w:ascii="Times New Roman" w:eastAsia="Times New Roman" w:hAnsi="Times New Roman" w:cs="Times New Roman"/>
          <w:color w:val="555555"/>
          <w:lang w:val="en"/>
        </w:rPr>
        <w:t xml:space="preserve"> 4</w:t>
      </w:r>
      <w:r w:rsidR="00CA40F7">
        <w:rPr>
          <w:rFonts w:ascii="Times New Roman" w:eastAsia="Times New Roman" w:hAnsi="Times New Roman" w:cs="Times New Roman"/>
          <w:color w:val="555555"/>
          <w:lang w:val="en"/>
        </w:rPr>
        <w:t>, 146-151.</w:t>
      </w:r>
    </w:p>
    <w:p w14:paraId="7C875610" w14:textId="77777777" w:rsidR="00620978" w:rsidRDefault="00620978" w:rsidP="001A499F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555555"/>
          <w:lang w:val="en"/>
        </w:rPr>
      </w:pPr>
      <w:r w:rsidRPr="004176E5">
        <w:rPr>
          <w:rFonts w:ascii="Times New Roman" w:eastAsia="Times New Roman" w:hAnsi="Times New Roman" w:cs="Times New Roman"/>
          <w:color w:val="555555"/>
          <w:lang w:val="en"/>
        </w:rPr>
        <w:t xml:space="preserve">Gapen, M., van der Kolk, B., Hamin, E., Hirshberg, L., Suvak, M., &amp; Spinazzola, J. (2016). A pilot study if neurofeedback for chronic PTSD. </w:t>
      </w:r>
      <w:r w:rsidRPr="004176E5">
        <w:rPr>
          <w:rFonts w:ascii="Times New Roman" w:eastAsia="Times New Roman" w:hAnsi="Times New Roman" w:cs="Times New Roman"/>
          <w:i/>
          <w:color w:val="555555"/>
          <w:lang w:val="en"/>
        </w:rPr>
        <w:t>Applied Psychophysiol Biofeedback, 41,</w:t>
      </w:r>
      <w:r w:rsidRPr="004176E5">
        <w:rPr>
          <w:rFonts w:ascii="Times New Roman" w:eastAsia="Times New Roman" w:hAnsi="Times New Roman" w:cs="Times New Roman"/>
          <w:color w:val="555555"/>
          <w:lang w:val="en"/>
        </w:rPr>
        <w:t xml:space="preserve"> 251-261. doi:10.1007/s10484-015-9326-5</w:t>
      </w:r>
    </w:p>
    <w:p w14:paraId="6EFD9B9F" w14:textId="77777777" w:rsidR="00620978" w:rsidRPr="004176E5" w:rsidRDefault="00620978" w:rsidP="001A499F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555555"/>
          <w:lang w:val="en"/>
        </w:rPr>
      </w:pPr>
      <w:r>
        <w:rPr>
          <w:rFonts w:ascii="Times New Roman" w:eastAsia="Times New Roman" w:hAnsi="Times New Roman" w:cs="Times New Roman"/>
          <w:color w:val="555555"/>
          <w:lang w:val="en"/>
        </w:rPr>
        <w:t xml:space="preserve">Gockel, A., Burton, D., James, S., &amp; Boyer, E. (2013; 2012). Introducing mindfulness as a self-care and clinical training strategy for beginning social work students. </w:t>
      </w:r>
      <w:r w:rsidRPr="00620978">
        <w:rPr>
          <w:rFonts w:ascii="Times New Roman" w:eastAsia="Times New Roman" w:hAnsi="Times New Roman" w:cs="Times New Roman"/>
          <w:i/>
          <w:color w:val="555555"/>
          <w:lang w:val="en"/>
        </w:rPr>
        <w:t>Mindfulness, 4</w:t>
      </w:r>
      <w:r>
        <w:rPr>
          <w:rFonts w:ascii="Times New Roman" w:eastAsia="Times New Roman" w:hAnsi="Times New Roman" w:cs="Times New Roman"/>
          <w:color w:val="555555"/>
          <w:lang w:val="en"/>
        </w:rPr>
        <w:t>(4), 343-353. doi: 10.1007/s12671-012-0134-1</w:t>
      </w:r>
    </w:p>
    <w:p w14:paraId="12480DB0" w14:textId="77777777" w:rsidR="004176E5" w:rsidRPr="004176E5" w:rsidRDefault="004176E5" w:rsidP="00167D1A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555555"/>
          <w:lang w:val="en"/>
        </w:rPr>
      </w:pPr>
      <w:r w:rsidRPr="00BC3C22">
        <w:rPr>
          <w:rFonts w:ascii="Times New Roman" w:eastAsia="Times New Roman" w:hAnsi="Times New Roman" w:cs="Times New Roman"/>
          <w:color w:val="555555"/>
          <w:lang w:val="en"/>
        </w:rPr>
        <w:t xml:space="preserve">Goodman, R., Vesely, C., Letiecq, B., Cleaveland, C. (2017). Trauma and resilience among refugee and undocumented immigrant women. </w:t>
      </w:r>
      <w:r w:rsidRPr="00BC3C22">
        <w:rPr>
          <w:rFonts w:ascii="Times New Roman" w:eastAsia="Times New Roman" w:hAnsi="Times New Roman" w:cs="Times New Roman"/>
          <w:i/>
          <w:color w:val="555555"/>
          <w:lang w:val="en"/>
        </w:rPr>
        <w:t>Journal of Counseling &amp; Development, 95</w:t>
      </w:r>
      <w:r w:rsidRPr="00BC3C22">
        <w:rPr>
          <w:rFonts w:ascii="Times New Roman" w:eastAsia="Times New Roman" w:hAnsi="Times New Roman" w:cs="Times New Roman"/>
          <w:color w:val="555555"/>
          <w:lang w:val="en"/>
        </w:rPr>
        <w:t>, 309-321</w:t>
      </w:r>
      <w:r w:rsidRPr="00BC3C22">
        <w:rPr>
          <w:rFonts w:ascii="Times New Roman" w:eastAsia="Times New Roman" w:hAnsi="Times New Roman" w:cs="Times New Roman"/>
          <w:i/>
          <w:color w:val="555555"/>
          <w:lang w:val="en"/>
        </w:rPr>
        <w:t>.</w:t>
      </w:r>
    </w:p>
    <w:p w14:paraId="0576C2BC" w14:textId="77777777" w:rsidR="005A22C9" w:rsidRDefault="005A22C9" w:rsidP="00167D1A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555555"/>
          <w:lang w:val="en"/>
        </w:rPr>
      </w:pPr>
      <w:r>
        <w:rPr>
          <w:rFonts w:ascii="Times New Roman" w:eastAsia="Times New Roman" w:hAnsi="Times New Roman" w:cs="Times New Roman"/>
          <w:color w:val="555555"/>
          <w:lang w:val="en"/>
        </w:rPr>
        <w:t xml:space="preserve">McCann, L., &amp; Pearlman, L. (1990). Vicarious traumatization: A framework for understanding the psychological effects of working with victims. </w:t>
      </w:r>
      <w:r w:rsidRPr="005A22C9">
        <w:rPr>
          <w:rFonts w:ascii="Times New Roman" w:eastAsia="Times New Roman" w:hAnsi="Times New Roman" w:cs="Times New Roman"/>
          <w:i/>
          <w:color w:val="555555"/>
          <w:lang w:val="en"/>
        </w:rPr>
        <w:t>Journal of Traumatic Stress, 3</w:t>
      </w:r>
      <w:r>
        <w:rPr>
          <w:rFonts w:ascii="Times New Roman" w:eastAsia="Times New Roman" w:hAnsi="Times New Roman" w:cs="Times New Roman"/>
          <w:color w:val="555555"/>
          <w:lang w:val="en"/>
        </w:rPr>
        <w:t xml:space="preserve"> (1), 131-141.</w:t>
      </w:r>
    </w:p>
    <w:p w14:paraId="381952E1" w14:textId="77777777" w:rsidR="006A1188" w:rsidRDefault="006A1188" w:rsidP="00167D1A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555555"/>
          <w:lang w:val="en"/>
        </w:rPr>
      </w:pPr>
      <w:r>
        <w:rPr>
          <w:rFonts w:ascii="Times New Roman" w:eastAsia="Times New Roman" w:hAnsi="Times New Roman" w:cs="Times New Roman"/>
          <w:color w:val="555555"/>
          <w:lang w:val="en"/>
        </w:rPr>
        <w:t xml:space="preserve">Pearlman, L. &amp; Mac Ian, P. (1995). Vicarious traumatization: An empirical study of the effects of trauma work on trauma therapists. Professional Psychology: Research and Practice, 26(6), 558-565. </w:t>
      </w:r>
      <w:r w:rsidR="00DD7A58">
        <w:rPr>
          <w:rFonts w:ascii="Times New Roman" w:eastAsia="Times New Roman" w:hAnsi="Times New Roman" w:cs="Times New Roman"/>
          <w:color w:val="555555"/>
          <w:lang w:val="en"/>
        </w:rPr>
        <w:t>d</w:t>
      </w:r>
      <w:r>
        <w:rPr>
          <w:rFonts w:ascii="Times New Roman" w:eastAsia="Times New Roman" w:hAnsi="Times New Roman" w:cs="Times New Roman"/>
          <w:color w:val="555555"/>
          <w:lang w:val="en"/>
        </w:rPr>
        <w:t>oi: 10.1037/0735</w:t>
      </w:r>
      <w:r w:rsidR="00DD7A58">
        <w:rPr>
          <w:rFonts w:ascii="Times New Roman" w:eastAsia="Times New Roman" w:hAnsi="Times New Roman" w:cs="Times New Roman"/>
          <w:color w:val="555555"/>
          <w:lang w:val="en"/>
        </w:rPr>
        <w:t>-7028.26.6.558</w:t>
      </w:r>
    </w:p>
    <w:p w14:paraId="3E8D5E80" w14:textId="5C87D92E" w:rsidR="005338EC" w:rsidRDefault="005338EC" w:rsidP="00167D1A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555555"/>
          <w:lang w:val="en"/>
        </w:rPr>
      </w:pPr>
      <w:r>
        <w:rPr>
          <w:rFonts w:ascii="Times New Roman" w:eastAsia="Times New Roman" w:hAnsi="Times New Roman" w:cs="Times New Roman"/>
          <w:color w:val="555555"/>
          <w:lang w:val="en"/>
        </w:rPr>
        <w:t xml:space="preserve">Raquepaw, J., &amp; Miller, R. (1989). Psychotherapist burnout: A componential analysis. </w:t>
      </w:r>
      <w:r w:rsidRPr="005338EC">
        <w:rPr>
          <w:rFonts w:ascii="Times New Roman" w:eastAsia="Times New Roman" w:hAnsi="Times New Roman" w:cs="Times New Roman"/>
          <w:i/>
          <w:color w:val="555555"/>
          <w:lang w:val="en"/>
        </w:rPr>
        <w:t>Professional Psychology</w:t>
      </w:r>
      <w:r>
        <w:rPr>
          <w:rFonts w:ascii="Times New Roman" w:eastAsia="Times New Roman" w:hAnsi="Times New Roman" w:cs="Times New Roman"/>
          <w:i/>
          <w:color w:val="555555"/>
          <w:lang w:val="en"/>
        </w:rPr>
        <w:t>:</w:t>
      </w:r>
      <w:r w:rsidRPr="005338EC">
        <w:rPr>
          <w:rFonts w:ascii="Times New Roman" w:eastAsia="Times New Roman" w:hAnsi="Times New Roman" w:cs="Times New Roman"/>
          <w:i/>
          <w:color w:val="555555"/>
          <w:lang w:val="en"/>
        </w:rPr>
        <w:t xml:space="preserve"> Res</w:t>
      </w:r>
      <w:r>
        <w:rPr>
          <w:rFonts w:ascii="Times New Roman" w:eastAsia="Times New Roman" w:hAnsi="Times New Roman" w:cs="Times New Roman"/>
          <w:i/>
          <w:color w:val="555555"/>
          <w:lang w:val="en"/>
        </w:rPr>
        <w:t>earch and</w:t>
      </w:r>
      <w:r w:rsidRPr="005338EC">
        <w:rPr>
          <w:rFonts w:ascii="Times New Roman" w:eastAsia="Times New Roman" w:hAnsi="Times New Roman" w:cs="Times New Roman"/>
          <w:i/>
          <w:color w:val="555555"/>
          <w:lang w:val="en"/>
        </w:rPr>
        <w:t xml:space="preserve"> Pra</w:t>
      </w:r>
      <w:r>
        <w:rPr>
          <w:rFonts w:ascii="Times New Roman" w:eastAsia="Times New Roman" w:hAnsi="Times New Roman" w:cs="Times New Roman"/>
          <w:i/>
          <w:color w:val="555555"/>
          <w:lang w:val="en"/>
        </w:rPr>
        <w:t>c</w:t>
      </w:r>
      <w:r w:rsidRPr="005338EC">
        <w:rPr>
          <w:rFonts w:ascii="Times New Roman" w:eastAsia="Times New Roman" w:hAnsi="Times New Roman" w:cs="Times New Roman"/>
          <w:i/>
          <w:color w:val="555555"/>
          <w:lang w:val="en"/>
        </w:rPr>
        <w:t>tice 20,</w:t>
      </w:r>
      <w:r>
        <w:rPr>
          <w:rFonts w:ascii="Times New Roman" w:eastAsia="Times New Roman" w:hAnsi="Times New Roman" w:cs="Times New Roman"/>
          <w:color w:val="555555"/>
          <w:lang w:val="en"/>
        </w:rPr>
        <w:t xml:space="preserve"> 32-36.</w:t>
      </w:r>
    </w:p>
    <w:p w14:paraId="5393D9D0" w14:textId="77777777" w:rsidR="001F43A4" w:rsidRDefault="001F43A4" w:rsidP="00167D1A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555555"/>
          <w:lang w:val="en"/>
        </w:rPr>
      </w:pPr>
      <w:r>
        <w:rPr>
          <w:rFonts w:ascii="Times New Roman" w:eastAsia="Times New Roman" w:hAnsi="Times New Roman" w:cs="Times New Roman"/>
          <w:color w:val="555555"/>
          <w:lang w:val="en"/>
        </w:rPr>
        <w:lastRenderedPageBreak/>
        <w:t xml:space="preserve">Trippany, R., Kress, V., Wilcoxin, S. (2004). Preventing vicarious trauma: What counselors should know when working with trauma survivors. Journal of </w:t>
      </w:r>
      <w:r w:rsidR="006C292C">
        <w:rPr>
          <w:rFonts w:ascii="Times New Roman" w:eastAsia="Times New Roman" w:hAnsi="Times New Roman" w:cs="Times New Roman"/>
          <w:color w:val="555555"/>
          <w:lang w:val="en"/>
        </w:rPr>
        <w:t>Counseling</w:t>
      </w:r>
      <w:r>
        <w:rPr>
          <w:rFonts w:ascii="Times New Roman" w:eastAsia="Times New Roman" w:hAnsi="Times New Roman" w:cs="Times New Roman"/>
          <w:color w:val="555555"/>
          <w:lang w:val="en"/>
        </w:rPr>
        <w:t xml:space="preserve"> &amp; Development, 82, 31-37.</w:t>
      </w:r>
    </w:p>
    <w:p w14:paraId="6A17DD65" w14:textId="399C8BAB" w:rsidR="004176E5" w:rsidRDefault="001A499F" w:rsidP="00492B19">
      <w:pPr>
        <w:shd w:val="clear" w:color="auto" w:fill="FFFFFF"/>
        <w:spacing w:line="480" w:lineRule="auto"/>
        <w:ind w:left="720" w:hanging="720"/>
        <w:rPr>
          <w:rFonts w:ascii="Times New Roman" w:hAnsi="Times New Roman" w:cs="Times New Roman"/>
          <w:color w:val="333333"/>
          <w:lang w:val="en"/>
        </w:rPr>
      </w:pPr>
      <w:r>
        <w:rPr>
          <w:rFonts w:ascii="Times New Roman" w:hAnsi="Times New Roman" w:cs="Times New Roman"/>
          <w:color w:val="333333"/>
          <w:lang w:val="en"/>
        </w:rPr>
        <w:t>V</w:t>
      </w:r>
      <w:r w:rsidR="004176E5" w:rsidRPr="00BC3C22">
        <w:rPr>
          <w:rFonts w:ascii="Times New Roman" w:hAnsi="Times New Roman" w:cs="Times New Roman"/>
          <w:color w:val="333333"/>
          <w:lang w:val="en"/>
        </w:rPr>
        <w:t>an, der Kolk, B., Hodgdon, H., Gapen, M., Musicaro, R., Suvak, M. K., Hamlin, E., &amp; Spinazzola, J. (2016). A randomized controlled study of neurofeedback for chronic PTSD.</w:t>
      </w:r>
      <w:r w:rsidR="004176E5" w:rsidRPr="00BC3C22">
        <w:rPr>
          <w:rFonts w:ascii="Times New Roman" w:hAnsi="Times New Roman" w:cs="Times New Roman"/>
          <w:i/>
          <w:iCs/>
          <w:color w:val="333333"/>
          <w:lang w:val="en"/>
        </w:rPr>
        <w:t xml:space="preserve"> PLoS ONE, 11</w:t>
      </w:r>
      <w:r w:rsidR="004176E5" w:rsidRPr="00BC3C22">
        <w:rPr>
          <w:rFonts w:ascii="Times New Roman" w:hAnsi="Times New Roman" w:cs="Times New Roman"/>
          <w:color w:val="333333"/>
          <w:lang w:val="en"/>
        </w:rPr>
        <w:t>(12), 18. Retrieved from https://login.libweb.lib.utsa.edu/login?url=https://search.proquest.com/docview/1940534119?accountid=7122</w:t>
      </w:r>
    </w:p>
    <w:p w14:paraId="573DE5C8" w14:textId="08201885" w:rsidR="00EC3BAE" w:rsidRPr="00EC3BAE" w:rsidRDefault="004176E5" w:rsidP="00BC3C22">
      <w:pPr>
        <w:shd w:val="clear" w:color="auto" w:fill="FFFFFF"/>
        <w:spacing w:line="480" w:lineRule="auto"/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333333"/>
          <w:lang w:val="en"/>
        </w:rPr>
        <w:t xml:space="preserve">Warren, J., Morgan, M., Morris, L., &amp; Morris, T. (2017). Breathing words slowly: Creative writing and counselor self-care – the writing workout. </w:t>
      </w:r>
      <w:r w:rsidRPr="00863DEE">
        <w:rPr>
          <w:rFonts w:ascii="Times New Roman" w:hAnsi="Times New Roman" w:cs="Times New Roman"/>
          <w:i/>
          <w:color w:val="333333"/>
          <w:lang w:val="en"/>
        </w:rPr>
        <w:t>Journal of Creativity in Mental Health</w:t>
      </w:r>
      <w:r w:rsidR="00863DEE" w:rsidRPr="00863DEE">
        <w:rPr>
          <w:rFonts w:ascii="Times New Roman" w:hAnsi="Times New Roman" w:cs="Times New Roman"/>
          <w:i/>
          <w:color w:val="333333"/>
          <w:lang w:val="en"/>
        </w:rPr>
        <w:t>, 5</w:t>
      </w:r>
      <w:r w:rsidR="00863DEE">
        <w:rPr>
          <w:rFonts w:ascii="Times New Roman" w:hAnsi="Times New Roman" w:cs="Times New Roman"/>
          <w:color w:val="333333"/>
          <w:lang w:val="en"/>
        </w:rPr>
        <w:t>(2), 109-124</w:t>
      </w:r>
    </w:p>
    <w:sectPr w:rsidR="00EC3BAE" w:rsidRPr="00EC3BAE" w:rsidSect="00FD192F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C7B3E" w14:textId="77777777" w:rsidR="0009635F" w:rsidRDefault="0009635F" w:rsidP="00FD192F">
      <w:r>
        <w:separator/>
      </w:r>
    </w:p>
  </w:endnote>
  <w:endnote w:type="continuationSeparator" w:id="0">
    <w:p w14:paraId="696EA16A" w14:textId="77777777" w:rsidR="0009635F" w:rsidRDefault="0009635F" w:rsidP="00FD1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B8366" w14:textId="77777777" w:rsidR="0009635F" w:rsidRDefault="0009635F" w:rsidP="00FD192F">
      <w:r>
        <w:separator/>
      </w:r>
    </w:p>
  </w:footnote>
  <w:footnote w:type="continuationSeparator" w:id="0">
    <w:p w14:paraId="4F7352E1" w14:textId="77777777" w:rsidR="0009635F" w:rsidRDefault="0009635F" w:rsidP="00FD1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CC2DC" w14:textId="77777777" w:rsidR="00FD192F" w:rsidRPr="00EC3BAE" w:rsidRDefault="00122C5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COUNSELOR </w:t>
    </w:r>
    <w:r w:rsidR="00297D96">
      <w:rPr>
        <w:rFonts w:ascii="Times New Roman" w:hAnsi="Times New Roman" w:cs="Times New Roman"/>
        <w:sz w:val="24"/>
        <w:szCs w:val="24"/>
      </w:rPr>
      <w:t>EXHAUSTION</w:t>
    </w:r>
    <w:r w:rsidR="00FD192F" w:rsidRPr="00EC3BAE">
      <w:rPr>
        <w:rFonts w:ascii="Times New Roman" w:hAnsi="Times New Roman" w:cs="Times New Roman"/>
        <w:sz w:val="24"/>
        <w:szCs w:val="24"/>
      </w:rPr>
      <w:tab/>
    </w:r>
    <w:r w:rsidR="00FD192F" w:rsidRPr="00EC3BAE">
      <w:rPr>
        <w:rFonts w:ascii="Times New Roman" w:hAnsi="Times New Roman" w:cs="Times New Roman"/>
        <w:sz w:val="24"/>
        <w:szCs w:val="24"/>
      </w:rPr>
      <w:tab/>
    </w:r>
    <w:r w:rsidR="00FD192F" w:rsidRPr="00EC3BAE">
      <w:rPr>
        <w:rFonts w:ascii="Times New Roman" w:hAnsi="Times New Roman" w:cs="Times New Roman"/>
        <w:sz w:val="24"/>
        <w:szCs w:val="24"/>
      </w:rPr>
      <w:fldChar w:fldCharType="begin"/>
    </w:r>
    <w:r w:rsidR="00FD192F" w:rsidRPr="00EC3BAE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FD192F" w:rsidRPr="00EC3BAE">
      <w:rPr>
        <w:rFonts w:ascii="Times New Roman" w:hAnsi="Times New Roman" w:cs="Times New Roman"/>
        <w:sz w:val="24"/>
        <w:szCs w:val="24"/>
      </w:rPr>
      <w:fldChar w:fldCharType="separate"/>
    </w:r>
    <w:r w:rsidR="00492B19">
      <w:rPr>
        <w:rFonts w:ascii="Times New Roman" w:hAnsi="Times New Roman" w:cs="Times New Roman"/>
        <w:noProof/>
        <w:sz w:val="24"/>
        <w:szCs w:val="24"/>
      </w:rPr>
      <w:t>5</w:t>
    </w:r>
    <w:r w:rsidR="00FD192F" w:rsidRPr="00EC3BAE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603C3FA9" w14:textId="77777777" w:rsidR="00FD192F" w:rsidRPr="00EC3BAE" w:rsidRDefault="00FD192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AC2B4" w14:textId="77777777" w:rsidR="00FD192F" w:rsidRPr="00FD192F" w:rsidRDefault="00FD192F">
    <w:pPr>
      <w:pStyle w:val="Header"/>
      <w:rPr>
        <w:rFonts w:ascii="Times New Roman" w:hAnsi="Times New Roman" w:cs="Times New Roman"/>
        <w:sz w:val="24"/>
        <w:szCs w:val="24"/>
      </w:rPr>
    </w:pPr>
    <w:r w:rsidRPr="00FD192F">
      <w:rPr>
        <w:rFonts w:ascii="Times New Roman" w:hAnsi="Times New Roman" w:cs="Times New Roman"/>
        <w:sz w:val="24"/>
        <w:szCs w:val="24"/>
      </w:rPr>
      <w:t>Running head:</w:t>
    </w:r>
    <w:r w:rsidR="000349F4">
      <w:rPr>
        <w:rFonts w:ascii="Times New Roman" w:hAnsi="Times New Roman" w:cs="Times New Roman"/>
        <w:sz w:val="24"/>
        <w:szCs w:val="24"/>
      </w:rPr>
      <w:t xml:space="preserve"> </w:t>
    </w:r>
    <w:r w:rsidR="00817E73">
      <w:rPr>
        <w:rFonts w:ascii="Times New Roman" w:hAnsi="Times New Roman" w:cs="Times New Roman"/>
        <w:sz w:val="24"/>
        <w:szCs w:val="24"/>
      </w:rPr>
      <w:t xml:space="preserve">COUNSELOR EXHAUSTION AND NEUROFEEDBACK                   </w:t>
    </w:r>
    <w:r w:rsidR="00817E73">
      <w:rPr>
        <w:rFonts w:ascii="Times New Roman" w:hAnsi="Times New Roman" w:cs="Times New Roman"/>
        <w:sz w:val="24"/>
        <w:szCs w:val="24"/>
      </w:rPr>
      <w:tab/>
      <w:t xml:space="preserve">    1</w:t>
    </w:r>
    <w:r w:rsidRPr="00FD192F">
      <w:rPr>
        <w:rFonts w:ascii="Times New Roman" w:hAnsi="Times New Roman" w:cs="Times New Roman"/>
        <w:sz w:val="24"/>
        <w:szCs w:val="24"/>
      </w:rPr>
      <w:tab/>
    </w:r>
    <w:r w:rsidRPr="00FD192F">
      <w:rPr>
        <w:rFonts w:ascii="Times New Roman" w:hAnsi="Times New Roman" w:cs="Times New Roman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92F"/>
    <w:rsid w:val="000064CE"/>
    <w:rsid w:val="00023634"/>
    <w:rsid w:val="000349F4"/>
    <w:rsid w:val="00037AC4"/>
    <w:rsid w:val="000548BE"/>
    <w:rsid w:val="00060954"/>
    <w:rsid w:val="0006410C"/>
    <w:rsid w:val="00067AEF"/>
    <w:rsid w:val="000765A5"/>
    <w:rsid w:val="0009635F"/>
    <w:rsid w:val="000B7E47"/>
    <w:rsid w:val="000E1B9F"/>
    <w:rsid w:val="00121DF4"/>
    <w:rsid w:val="00122C5A"/>
    <w:rsid w:val="00127493"/>
    <w:rsid w:val="00136F2B"/>
    <w:rsid w:val="00167D1A"/>
    <w:rsid w:val="001A442B"/>
    <w:rsid w:val="001A499F"/>
    <w:rsid w:val="001A696F"/>
    <w:rsid w:val="001C1E73"/>
    <w:rsid w:val="001F1563"/>
    <w:rsid w:val="001F43A4"/>
    <w:rsid w:val="002113D4"/>
    <w:rsid w:val="00217BA6"/>
    <w:rsid w:val="002244FC"/>
    <w:rsid w:val="00242A0A"/>
    <w:rsid w:val="00247A1B"/>
    <w:rsid w:val="00254C9D"/>
    <w:rsid w:val="00272186"/>
    <w:rsid w:val="002728D5"/>
    <w:rsid w:val="002900AA"/>
    <w:rsid w:val="00297D96"/>
    <w:rsid w:val="002A1860"/>
    <w:rsid w:val="002B2E43"/>
    <w:rsid w:val="002B4223"/>
    <w:rsid w:val="002B5A66"/>
    <w:rsid w:val="002C6D87"/>
    <w:rsid w:val="003063D5"/>
    <w:rsid w:val="0034680E"/>
    <w:rsid w:val="003516DE"/>
    <w:rsid w:val="0036042A"/>
    <w:rsid w:val="00362EDC"/>
    <w:rsid w:val="00366790"/>
    <w:rsid w:val="00371697"/>
    <w:rsid w:val="003A00D3"/>
    <w:rsid w:val="003B0F41"/>
    <w:rsid w:val="0040688A"/>
    <w:rsid w:val="00410819"/>
    <w:rsid w:val="004176E5"/>
    <w:rsid w:val="004208A9"/>
    <w:rsid w:val="004346D3"/>
    <w:rsid w:val="004408C1"/>
    <w:rsid w:val="00441097"/>
    <w:rsid w:val="00445799"/>
    <w:rsid w:val="0044733A"/>
    <w:rsid w:val="0046363D"/>
    <w:rsid w:val="0048493C"/>
    <w:rsid w:val="00491A2C"/>
    <w:rsid w:val="00492B19"/>
    <w:rsid w:val="004C5046"/>
    <w:rsid w:val="004D084D"/>
    <w:rsid w:val="004D6E83"/>
    <w:rsid w:val="004E743E"/>
    <w:rsid w:val="004F209C"/>
    <w:rsid w:val="005338EC"/>
    <w:rsid w:val="00535D40"/>
    <w:rsid w:val="00537C40"/>
    <w:rsid w:val="00575377"/>
    <w:rsid w:val="00575A98"/>
    <w:rsid w:val="00594527"/>
    <w:rsid w:val="0059768B"/>
    <w:rsid w:val="005A22C9"/>
    <w:rsid w:val="005A5602"/>
    <w:rsid w:val="005B5768"/>
    <w:rsid w:val="005E069C"/>
    <w:rsid w:val="005F1E86"/>
    <w:rsid w:val="005F4535"/>
    <w:rsid w:val="006074E0"/>
    <w:rsid w:val="00620978"/>
    <w:rsid w:val="00634A83"/>
    <w:rsid w:val="0065167E"/>
    <w:rsid w:val="00660D12"/>
    <w:rsid w:val="00674CBB"/>
    <w:rsid w:val="00683D07"/>
    <w:rsid w:val="006964D1"/>
    <w:rsid w:val="006A1188"/>
    <w:rsid w:val="006B54A0"/>
    <w:rsid w:val="006C292C"/>
    <w:rsid w:val="006D11C3"/>
    <w:rsid w:val="00723C2A"/>
    <w:rsid w:val="00740033"/>
    <w:rsid w:val="007413E7"/>
    <w:rsid w:val="007605E4"/>
    <w:rsid w:val="007710CF"/>
    <w:rsid w:val="00775EE8"/>
    <w:rsid w:val="0078553A"/>
    <w:rsid w:val="007A24C5"/>
    <w:rsid w:val="007D2051"/>
    <w:rsid w:val="007D2A93"/>
    <w:rsid w:val="007D5626"/>
    <w:rsid w:val="007F0FB8"/>
    <w:rsid w:val="007F1101"/>
    <w:rsid w:val="0080281C"/>
    <w:rsid w:val="0080474C"/>
    <w:rsid w:val="00817E73"/>
    <w:rsid w:val="008353D5"/>
    <w:rsid w:val="00841915"/>
    <w:rsid w:val="008428CC"/>
    <w:rsid w:val="008621FA"/>
    <w:rsid w:val="00863DEE"/>
    <w:rsid w:val="00870712"/>
    <w:rsid w:val="00873BDD"/>
    <w:rsid w:val="008B7F60"/>
    <w:rsid w:val="008C4B6C"/>
    <w:rsid w:val="008E2B8F"/>
    <w:rsid w:val="008E33D1"/>
    <w:rsid w:val="008F40AD"/>
    <w:rsid w:val="00920C47"/>
    <w:rsid w:val="00937659"/>
    <w:rsid w:val="00955C15"/>
    <w:rsid w:val="00963E91"/>
    <w:rsid w:val="00965067"/>
    <w:rsid w:val="00975775"/>
    <w:rsid w:val="00977B03"/>
    <w:rsid w:val="00980DDA"/>
    <w:rsid w:val="00987B32"/>
    <w:rsid w:val="009973AD"/>
    <w:rsid w:val="009A763E"/>
    <w:rsid w:val="009B18A4"/>
    <w:rsid w:val="009C6D90"/>
    <w:rsid w:val="009D10CC"/>
    <w:rsid w:val="009E0BF2"/>
    <w:rsid w:val="00A1035C"/>
    <w:rsid w:val="00A31287"/>
    <w:rsid w:val="00A81A7B"/>
    <w:rsid w:val="00A85367"/>
    <w:rsid w:val="00AC436B"/>
    <w:rsid w:val="00AD0EC0"/>
    <w:rsid w:val="00AF72E8"/>
    <w:rsid w:val="00B05B57"/>
    <w:rsid w:val="00B1730E"/>
    <w:rsid w:val="00B50087"/>
    <w:rsid w:val="00B508AC"/>
    <w:rsid w:val="00BA0EFB"/>
    <w:rsid w:val="00BC3C22"/>
    <w:rsid w:val="00BC4BCF"/>
    <w:rsid w:val="00BD530A"/>
    <w:rsid w:val="00BE0B21"/>
    <w:rsid w:val="00C2659A"/>
    <w:rsid w:val="00C32139"/>
    <w:rsid w:val="00C51FDC"/>
    <w:rsid w:val="00C52609"/>
    <w:rsid w:val="00C87583"/>
    <w:rsid w:val="00C976BC"/>
    <w:rsid w:val="00CA40F7"/>
    <w:rsid w:val="00CC0353"/>
    <w:rsid w:val="00CD036F"/>
    <w:rsid w:val="00CF46A8"/>
    <w:rsid w:val="00D01E43"/>
    <w:rsid w:val="00D157F1"/>
    <w:rsid w:val="00D42D41"/>
    <w:rsid w:val="00D85523"/>
    <w:rsid w:val="00D93958"/>
    <w:rsid w:val="00D97167"/>
    <w:rsid w:val="00DC7F1D"/>
    <w:rsid w:val="00DD7A58"/>
    <w:rsid w:val="00DE7277"/>
    <w:rsid w:val="00DF3880"/>
    <w:rsid w:val="00E40354"/>
    <w:rsid w:val="00E406D6"/>
    <w:rsid w:val="00E4383A"/>
    <w:rsid w:val="00E51DE0"/>
    <w:rsid w:val="00E645A6"/>
    <w:rsid w:val="00E70448"/>
    <w:rsid w:val="00E800D5"/>
    <w:rsid w:val="00E90E91"/>
    <w:rsid w:val="00E97034"/>
    <w:rsid w:val="00EA3081"/>
    <w:rsid w:val="00EC3BAE"/>
    <w:rsid w:val="00EC6854"/>
    <w:rsid w:val="00EC731A"/>
    <w:rsid w:val="00EF34F9"/>
    <w:rsid w:val="00F11A68"/>
    <w:rsid w:val="00F14278"/>
    <w:rsid w:val="00F2376A"/>
    <w:rsid w:val="00F43BF5"/>
    <w:rsid w:val="00F67671"/>
    <w:rsid w:val="00F71761"/>
    <w:rsid w:val="00F73E20"/>
    <w:rsid w:val="00F7528A"/>
    <w:rsid w:val="00F9593D"/>
    <w:rsid w:val="00F96C92"/>
    <w:rsid w:val="00F97645"/>
    <w:rsid w:val="00FA502D"/>
    <w:rsid w:val="00FA57AE"/>
    <w:rsid w:val="00FA65BF"/>
    <w:rsid w:val="00FC3675"/>
    <w:rsid w:val="00FD192F"/>
    <w:rsid w:val="00F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8053"/>
  <w15:chartTrackingRefBased/>
  <w15:docId w15:val="{05E7D1B2-6073-423E-AC4B-108593FF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9F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92F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D192F"/>
  </w:style>
  <w:style w:type="paragraph" w:styleId="Footer">
    <w:name w:val="footer"/>
    <w:basedOn w:val="Normal"/>
    <w:link w:val="FooterChar"/>
    <w:uiPriority w:val="99"/>
    <w:unhideWhenUsed/>
    <w:rsid w:val="00FD192F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D192F"/>
  </w:style>
  <w:style w:type="paragraph" w:styleId="ListParagraph">
    <w:name w:val="List Paragraph"/>
    <w:basedOn w:val="Normal"/>
    <w:uiPriority w:val="34"/>
    <w:qFormat/>
    <w:rsid w:val="001F4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6E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7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768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San Antonio</Company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Saldana</dc:creator>
  <cp:keywords/>
  <dc:description/>
  <cp:lastModifiedBy>Laurel Cook</cp:lastModifiedBy>
  <cp:revision>2</cp:revision>
  <dcterms:created xsi:type="dcterms:W3CDTF">2018-10-04T21:14:00Z</dcterms:created>
  <dcterms:modified xsi:type="dcterms:W3CDTF">2018-10-04T21:14:00Z</dcterms:modified>
</cp:coreProperties>
</file>